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30" w:rsidRDefault="00B35430" w:rsidP="00B35430">
      <w:pPr>
        <w:pStyle w:val="4"/>
        <w:rPr>
          <w:rFonts w:ascii="Georgia" w:hAnsi="Georgia"/>
          <w:color w:val="333333"/>
        </w:rPr>
      </w:pPr>
      <w:r>
        <w:rPr>
          <w:color w:val="000000"/>
          <w:sz w:val="32"/>
          <w:szCs w:val="32"/>
        </w:rPr>
        <w:t xml:space="preserve"> </w:t>
      </w:r>
      <w:r>
        <w:rPr>
          <w:rFonts w:ascii="Georgia" w:hAnsi="Georgia"/>
          <w:color w:val="333333"/>
        </w:rPr>
        <w:t>Короткая инструкция «Как теперь правильно возить детей 2017»</w:t>
      </w:r>
    </w:p>
    <w:p w:rsidR="00B35430" w:rsidRDefault="00B35430" w:rsidP="00B35430">
      <w:pPr>
        <w:pStyle w:val="a6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Для детей до 7 лет</w:t>
      </w:r>
      <w:r>
        <w:rPr>
          <w:rFonts w:ascii="Georgia" w:hAnsi="Georgia"/>
          <w:color w:val="333333"/>
        </w:rPr>
        <w:t>:</w:t>
      </w:r>
    </w:p>
    <w:p w:rsidR="00B35430" w:rsidRDefault="00B35430" w:rsidP="00B3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Обязательно использование кресла или люльки.</w:t>
      </w:r>
    </w:p>
    <w:p w:rsidR="00B35430" w:rsidRDefault="00B35430" w:rsidP="00B3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B35430" w:rsidRDefault="00B35430" w:rsidP="00B3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Отсутствие подобного детского удерживающего устройства грозит штрафом в 3 000 руб.</w:t>
      </w:r>
    </w:p>
    <w:p w:rsidR="00B35430" w:rsidRDefault="00B35430" w:rsidP="00B3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B35430" w:rsidRDefault="00B35430" w:rsidP="00B35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Использование заменителей кресел — таких как адаптеры ремней безопасности — теперь не допускается.</w:t>
      </w:r>
    </w:p>
    <w:p w:rsidR="00B35430" w:rsidRDefault="00B35430" w:rsidP="00B35430">
      <w:pPr>
        <w:pStyle w:val="a6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РОДИТЕЛИ ОТВЕТСТВЕННЫ ЗА НАРУШЕНИЯ ДЕТЬМИ ПРАВИЛ ДОРОЖНОГО ДВИЖЕНИЯ И СОВЕРШЕНИЯ ИМИ ПРАВОНАРУШЕНИЙ</w:t>
      </w:r>
    </w:p>
    <w:p w:rsidR="00B35430" w:rsidRDefault="00B35430" w:rsidP="00B35430">
      <w:pPr>
        <w:pStyle w:val="a6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статье 63 Семейного кодекса РФ 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  <w:r>
        <w:rPr>
          <w:rFonts w:ascii="Georgia" w:hAnsi="Georgia"/>
          <w:color w:val="333333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>
        <w:rPr>
          <w:rFonts w:ascii="Georgia" w:hAnsi="Georgia"/>
          <w:color w:val="333333"/>
        </w:rPr>
        <w:t>мототранспортные</w:t>
      </w:r>
      <w:proofErr w:type="spellEnd"/>
      <w:r>
        <w:rPr>
          <w:rFonts w:ascii="Georgia" w:hAnsi="Georgia"/>
          <w:color w:val="333333"/>
        </w:rPr>
        <w:t> 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</w:t>
      </w:r>
      <w:r>
        <w:rPr>
          <w:rFonts w:ascii="Georgia" w:hAnsi="Georgia"/>
          <w:color w:val="333333"/>
        </w:rPr>
        <w:br/>
        <w:t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  Субъектом данного правонарушения являются родители.</w:t>
      </w:r>
      <w:r>
        <w:rPr>
          <w:rFonts w:ascii="Georgia" w:hAnsi="Georgia"/>
          <w:color w:val="333333"/>
        </w:rPr>
        <w:br/>
        <w:t xml:space="preserve">Основаниями для привлечения к административной ответственности по статье 5.35 </w:t>
      </w:r>
      <w:proofErr w:type="spellStart"/>
      <w:r>
        <w:rPr>
          <w:rFonts w:ascii="Georgia" w:hAnsi="Georgia"/>
          <w:color w:val="333333"/>
        </w:rPr>
        <w:t>КоАП</w:t>
      </w:r>
      <w:proofErr w:type="spellEnd"/>
      <w:r>
        <w:rPr>
          <w:rFonts w:ascii="Georgia" w:hAnsi="Georgia"/>
          <w:color w:val="333333"/>
        </w:rPr>
        <w:t xml:space="preserve">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</w:t>
      </w:r>
      <w:r>
        <w:rPr>
          <w:rFonts w:ascii="Georgia" w:hAnsi="Georgia"/>
          <w:color w:val="333333"/>
        </w:rPr>
        <w:br/>
        <w:t>Действия родителей, которые могут привести к ДТП:</w:t>
      </w:r>
      <w:r>
        <w:rPr>
          <w:rFonts w:ascii="Georgia" w:hAnsi="Georgia"/>
          <w:color w:val="333333"/>
        </w:rPr>
        <w:br/>
        <w:t xml:space="preserve">- приобретение </w:t>
      </w:r>
      <w:proofErr w:type="spellStart"/>
      <w:r>
        <w:rPr>
          <w:rFonts w:ascii="Georgia" w:hAnsi="Georgia"/>
          <w:color w:val="333333"/>
        </w:rPr>
        <w:t>мототранспортных</w:t>
      </w:r>
      <w:proofErr w:type="spellEnd"/>
      <w:r>
        <w:rPr>
          <w:rFonts w:ascii="Georgia" w:hAnsi="Georgia"/>
          <w:color w:val="333333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  <w:r>
        <w:rPr>
          <w:rFonts w:ascii="Georgia" w:hAnsi="Georgia"/>
          <w:color w:val="333333"/>
        </w:rPr>
        <w:br/>
        <w:t>- случаи, когда родители отпускают гулять детей дошкольного возраста одних, без контроля взрослых;</w:t>
      </w:r>
      <w:r>
        <w:rPr>
          <w:rFonts w:ascii="Georgia" w:hAnsi="Georgia"/>
          <w:color w:val="333333"/>
        </w:rPr>
        <w:br/>
        <w:t>- отправляют детей дошкольного возраста в магазин, который находится в другом районе, микрорайоне, т</w:t>
      </w:r>
      <w:proofErr w:type="gramStart"/>
      <w:r>
        <w:rPr>
          <w:rFonts w:ascii="Georgia" w:hAnsi="Georgia"/>
          <w:color w:val="333333"/>
        </w:rPr>
        <w:t>.е</w:t>
      </w:r>
      <w:proofErr w:type="gramEnd"/>
      <w:r>
        <w:rPr>
          <w:rFonts w:ascii="Georgia" w:hAnsi="Georgia"/>
          <w:color w:val="333333"/>
        </w:rPr>
        <w:t xml:space="preserve"> дети находятся на проезжей части без контроля взрослых.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</w:rPr>
        <w:t>Бездействие родителей:</w:t>
      </w:r>
      <w:r>
        <w:rPr>
          <w:rFonts w:ascii="Georgia" w:hAnsi="Georgia"/>
          <w:color w:val="333333"/>
        </w:rPr>
        <w:br/>
        <w:t xml:space="preserve">- знают, что ребенок в нарушение ПДД управляет </w:t>
      </w:r>
      <w:proofErr w:type="spellStart"/>
      <w:r>
        <w:rPr>
          <w:rFonts w:ascii="Georgia" w:hAnsi="Georgia"/>
          <w:color w:val="333333"/>
        </w:rPr>
        <w:t>веломототехникой</w:t>
      </w:r>
      <w:proofErr w:type="spellEnd"/>
      <w:r>
        <w:rPr>
          <w:rFonts w:ascii="Georgia" w:hAnsi="Georgia"/>
          <w:color w:val="333333"/>
        </w:rPr>
        <w:t>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  <w:r>
        <w:rPr>
          <w:rFonts w:ascii="Georgia" w:hAnsi="Georgia"/>
          <w:color w:val="333333"/>
        </w:rPr>
        <w:br/>
        <w:t>-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  <w:proofErr w:type="gramEnd"/>
      <w:r>
        <w:rPr>
          <w:rFonts w:ascii="Georgia" w:hAnsi="Georgia"/>
          <w:color w:val="333333"/>
        </w:rPr>
        <w:br/>
        <w:t xml:space="preserve">Состав административного правонарушения по статье 5.35 </w:t>
      </w:r>
      <w:proofErr w:type="spellStart"/>
      <w:r>
        <w:rPr>
          <w:rFonts w:ascii="Georgia" w:hAnsi="Georgia"/>
          <w:color w:val="333333"/>
        </w:rPr>
        <w:t>КоАП</w:t>
      </w:r>
      <w:proofErr w:type="spellEnd"/>
      <w:r>
        <w:rPr>
          <w:rFonts w:ascii="Georgia" w:hAnsi="Georgia"/>
          <w:color w:val="333333"/>
        </w:rPr>
        <w:t xml:space="preserve"> РФ  формальный, то есть правонарушением считается сам факт неисполнения или ненадлежащего исполнения </w:t>
      </w:r>
      <w:r>
        <w:rPr>
          <w:rFonts w:ascii="Georgia" w:hAnsi="Georgia"/>
          <w:color w:val="333333"/>
        </w:rPr>
        <w:lastRenderedPageBreak/>
        <w:t>предусмотренных законом обязанностей, вне зависимости от наступления каких-либо вредных последствий.</w:t>
      </w:r>
    </w:p>
    <w:p w:rsidR="00825B3A" w:rsidRDefault="00825B3A" w:rsidP="00825B3A">
      <w:pPr>
        <w:pStyle w:val="a6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3C48BB" w:rsidRPr="003C48BB" w:rsidRDefault="00825B3A" w:rsidP="00825B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F737E" w:rsidRPr="003C48BB" w:rsidRDefault="00825B3A" w:rsidP="00825B3A">
      <w:pPr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</w:p>
    <w:p w:rsidR="00A87E6D" w:rsidRDefault="00A87E6D" w:rsidP="00825B3A"/>
    <w:sectPr w:rsidR="00A87E6D" w:rsidSect="002F7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7B5"/>
    <w:multiLevelType w:val="multilevel"/>
    <w:tmpl w:val="9526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37E"/>
    <w:rsid w:val="000A6C06"/>
    <w:rsid w:val="000B3C49"/>
    <w:rsid w:val="002F737E"/>
    <w:rsid w:val="003C48BB"/>
    <w:rsid w:val="00537651"/>
    <w:rsid w:val="00825B3A"/>
    <w:rsid w:val="00A87E6D"/>
    <w:rsid w:val="00B35430"/>
    <w:rsid w:val="00B540E9"/>
    <w:rsid w:val="00EA5FD3"/>
    <w:rsid w:val="00ED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1">
    <w:name w:val="heading 1"/>
    <w:basedOn w:val="a"/>
    <w:link w:val="10"/>
    <w:uiPriority w:val="9"/>
    <w:qFormat/>
    <w:rsid w:val="002F7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4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2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37E"/>
    <w:rPr>
      <w:b/>
      <w:bCs/>
    </w:rPr>
  </w:style>
  <w:style w:type="character" w:styleId="a5">
    <w:name w:val="Emphasis"/>
    <w:basedOn w:val="a0"/>
    <w:uiPriority w:val="20"/>
    <w:qFormat/>
    <w:rsid w:val="002F737E"/>
    <w:rPr>
      <w:i/>
      <w:iCs/>
    </w:rPr>
  </w:style>
  <w:style w:type="paragraph" w:styleId="a6">
    <w:name w:val="Normal (Web)"/>
    <w:basedOn w:val="a"/>
    <w:uiPriority w:val="99"/>
    <w:semiHidden/>
    <w:unhideWhenUsed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C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B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3543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333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2017-12-07T04:32:00Z</dcterms:created>
  <dcterms:modified xsi:type="dcterms:W3CDTF">2017-12-07T04:59:00Z</dcterms:modified>
</cp:coreProperties>
</file>