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67899" w:rsidRPr="00B67899" w:rsidRDefault="00B67899" w:rsidP="00B67899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B67899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Рекомендации логопеда родителям</w:t>
      </w:r>
    </w:p>
    <w:p w:rsidR="00B67899" w:rsidRPr="006C145A" w:rsidRDefault="00B67899" w:rsidP="00B67899">
      <w:pPr>
        <w:pStyle w:val="Default"/>
        <w:rPr>
          <w:rFonts w:ascii="Times New Roman" w:hAnsi="Times New Roman" w:cs="Times New Roman"/>
          <w:color w:val="0070C0"/>
          <w:sz w:val="28"/>
          <w:szCs w:val="28"/>
        </w:rPr>
      </w:pPr>
      <w:r w:rsidRPr="006C145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Шпаргалка для родителей по развитию речи.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Обучая ребенка чтению и развивая фонематический слух, следует помнить: </w:t>
      </w:r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Наша речь состоит из предложений. </w:t>
      </w:r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899">
        <w:rPr>
          <w:rFonts w:ascii="Times New Roman" w:hAnsi="Times New Roman" w:cs="Times New Roman"/>
          <w:sz w:val="28"/>
          <w:szCs w:val="28"/>
        </w:rPr>
        <w:t xml:space="preserve">Предложение — это законченная мысль. </w:t>
      </w:r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Предложения состоят из слов. </w:t>
      </w:r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Слова состоят из звуков. </w:t>
      </w:r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Звук — это то, что мы слышим и произносим. </w:t>
      </w:r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Буква — это то, что мы видим и пишем. </w:t>
      </w:r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Звук на письме обозначается буквой. </w:t>
      </w:r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Звуки бывают гласные и согласные. </w:t>
      </w:r>
      <w:bookmarkStart w:id="0" w:name="_GoBack"/>
      <w:bookmarkEnd w:id="0"/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Гласные звуки — звуки, которые можно петь голосом (</w:t>
      </w:r>
      <w:proofErr w:type="gramStart"/>
      <w:r w:rsidRPr="00B67899">
        <w:rPr>
          <w:rFonts w:ascii="Times New Roman" w:hAnsi="Times New Roman" w:cs="Times New Roman"/>
          <w:sz w:val="28"/>
          <w:szCs w:val="28"/>
        </w:rPr>
        <w:t>выше-ниже</w:t>
      </w:r>
      <w:proofErr w:type="gramEnd"/>
      <w:r w:rsidRPr="00B67899">
        <w:rPr>
          <w:rFonts w:ascii="Times New Roman" w:hAnsi="Times New Roman" w:cs="Times New Roman"/>
          <w:sz w:val="28"/>
          <w:szCs w:val="28"/>
        </w:rPr>
        <w:t xml:space="preserve">), при этом воздух, выходящий изо рта, не встречает преграды. </w:t>
      </w:r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В русском языке шесть гласных звуков: [а] [у] [о] [и] [э] [ы]. </w:t>
      </w:r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На схемах гласные звуки обозначаются красным цветом. </w:t>
      </w:r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899">
        <w:rPr>
          <w:rFonts w:ascii="Times New Roman" w:hAnsi="Times New Roman" w:cs="Times New Roman"/>
          <w:sz w:val="28"/>
          <w:szCs w:val="28"/>
        </w:rPr>
        <w:t xml:space="preserve">Гласных букв — десять: «а» «у» «о» «и» «э» «ы» «я» «ю» «е» «ё». </w:t>
      </w:r>
      <w:proofErr w:type="gramEnd"/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899">
        <w:rPr>
          <w:rFonts w:ascii="Times New Roman" w:hAnsi="Times New Roman" w:cs="Times New Roman"/>
          <w:sz w:val="28"/>
          <w:szCs w:val="28"/>
        </w:rPr>
        <w:t xml:space="preserve">Шесть гласных букв — «а» «у» «о» «и» «э» «ы» — соответствуют звукам. </w:t>
      </w:r>
      <w:proofErr w:type="gramEnd"/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Четыре гласные буквы — «я» «ю» «е» «ё» — йотированные, то есть обозначают два звука: («я» — [</w:t>
      </w:r>
      <w:proofErr w:type="spellStart"/>
      <w:r w:rsidRPr="00B67899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B67899">
        <w:rPr>
          <w:rFonts w:ascii="Times New Roman" w:hAnsi="Times New Roman" w:cs="Times New Roman"/>
          <w:sz w:val="28"/>
          <w:szCs w:val="28"/>
        </w:rPr>
        <w:t>], «ю» — [</w:t>
      </w:r>
      <w:proofErr w:type="spellStart"/>
      <w:r w:rsidRPr="00B67899">
        <w:rPr>
          <w:rFonts w:ascii="Times New Roman" w:hAnsi="Times New Roman" w:cs="Times New Roman"/>
          <w:sz w:val="28"/>
          <w:szCs w:val="28"/>
        </w:rPr>
        <w:t>йу</w:t>
      </w:r>
      <w:proofErr w:type="spellEnd"/>
      <w:r w:rsidRPr="00B67899">
        <w:rPr>
          <w:rFonts w:ascii="Times New Roman" w:hAnsi="Times New Roman" w:cs="Times New Roman"/>
          <w:sz w:val="28"/>
          <w:szCs w:val="28"/>
        </w:rPr>
        <w:t>], «е» — [</w:t>
      </w:r>
      <w:proofErr w:type="spellStart"/>
      <w:r w:rsidRPr="00B67899">
        <w:rPr>
          <w:rFonts w:ascii="Times New Roman" w:hAnsi="Times New Roman" w:cs="Times New Roman"/>
          <w:sz w:val="28"/>
          <w:szCs w:val="28"/>
        </w:rPr>
        <w:t>йэ</w:t>
      </w:r>
      <w:proofErr w:type="spellEnd"/>
      <w:r w:rsidRPr="00B67899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B67899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B67899">
        <w:rPr>
          <w:rFonts w:ascii="Times New Roman" w:hAnsi="Times New Roman" w:cs="Times New Roman"/>
          <w:sz w:val="28"/>
          <w:szCs w:val="28"/>
        </w:rPr>
        <w:t>ё» — [</w:t>
      </w:r>
      <w:proofErr w:type="spellStart"/>
      <w:r w:rsidRPr="00B67899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Pr="00B67899">
        <w:rPr>
          <w:rFonts w:ascii="Times New Roman" w:hAnsi="Times New Roman" w:cs="Times New Roman"/>
          <w:sz w:val="28"/>
          <w:szCs w:val="28"/>
        </w:rPr>
        <w:t xml:space="preserve">]) в следующих случаях: в начале слова </w:t>
      </w:r>
      <w:r w:rsidRPr="00B67899">
        <w:rPr>
          <w:rFonts w:ascii="Times New Roman" w:hAnsi="Times New Roman" w:cs="Times New Roman"/>
          <w:i/>
          <w:iCs/>
          <w:sz w:val="28"/>
          <w:szCs w:val="28"/>
        </w:rPr>
        <w:t>(яма, юла)</w:t>
      </w:r>
      <w:r w:rsidRPr="00B67899">
        <w:rPr>
          <w:rFonts w:ascii="Times New Roman" w:hAnsi="Times New Roman" w:cs="Times New Roman"/>
          <w:sz w:val="28"/>
          <w:szCs w:val="28"/>
        </w:rPr>
        <w:t xml:space="preserve">; после гласного звука </w:t>
      </w:r>
      <w:r w:rsidRPr="00B67899">
        <w:rPr>
          <w:rFonts w:ascii="Times New Roman" w:hAnsi="Times New Roman" w:cs="Times New Roman"/>
          <w:i/>
          <w:iCs/>
          <w:sz w:val="28"/>
          <w:szCs w:val="28"/>
        </w:rPr>
        <w:t xml:space="preserve">(маяк, </w:t>
      </w:r>
      <w:proofErr w:type="spellStart"/>
      <w:r w:rsidRPr="00B67899">
        <w:rPr>
          <w:rFonts w:ascii="Times New Roman" w:hAnsi="Times New Roman" w:cs="Times New Roman"/>
          <w:i/>
          <w:iCs/>
          <w:sz w:val="28"/>
          <w:szCs w:val="28"/>
        </w:rPr>
        <w:t>заюшка</w:t>
      </w:r>
      <w:proofErr w:type="spellEnd"/>
      <w:r w:rsidRPr="00B6789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67899">
        <w:rPr>
          <w:rFonts w:ascii="Times New Roman" w:hAnsi="Times New Roman" w:cs="Times New Roman"/>
          <w:sz w:val="28"/>
          <w:szCs w:val="28"/>
        </w:rPr>
        <w:t xml:space="preserve">; после мягкого и твердого знаков </w:t>
      </w:r>
      <w:r w:rsidRPr="00B67899">
        <w:rPr>
          <w:rFonts w:ascii="Times New Roman" w:hAnsi="Times New Roman" w:cs="Times New Roman"/>
          <w:i/>
          <w:iCs/>
          <w:sz w:val="28"/>
          <w:szCs w:val="28"/>
        </w:rPr>
        <w:t>(семья, подъем)</w:t>
      </w:r>
      <w:r w:rsidRPr="00B678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7899">
        <w:rPr>
          <w:rFonts w:ascii="Times New Roman" w:hAnsi="Times New Roman" w:cs="Times New Roman"/>
          <w:sz w:val="28"/>
          <w:szCs w:val="28"/>
        </w:rPr>
        <w:t xml:space="preserve">В остальных случаях (после согласных) йотированные гласные буквы обозначают на письме мягкость впереди стоящего согласного звука и гласный звук: «я» — [а], «ю» — [у], «е» — [э], «ё» — [о] </w:t>
      </w:r>
      <w:r w:rsidRPr="00B67899">
        <w:rPr>
          <w:rFonts w:ascii="Times New Roman" w:hAnsi="Times New Roman" w:cs="Times New Roman"/>
          <w:i/>
          <w:iCs/>
          <w:sz w:val="28"/>
          <w:szCs w:val="28"/>
        </w:rPr>
        <w:t>(береза, мяч)</w:t>
      </w:r>
      <w:r w:rsidRPr="00B678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Согласные звуки — звуки, которые нельзя петь, так как воздух, выходящий изо рта при их произнесении, встречает преграду. </w:t>
      </w:r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Глухость и звонкость согласных звуков определяются по работе голосовых связок и проверяются рукой, положенной на горло. </w:t>
      </w:r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Глухие согласные звуки (голосовые связки не работают, то есть горлышко не дрожит): [к] [</w:t>
      </w:r>
      <w:proofErr w:type="gramStart"/>
      <w:r w:rsidRPr="00B678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7899">
        <w:rPr>
          <w:rFonts w:ascii="Times New Roman" w:hAnsi="Times New Roman" w:cs="Times New Roman"/>
          <w:sz w:val="28"/>
          <w:szCs w:val="28"/>
        </w:rPr>
        <w:t xml:space="preserve">] [с] [т] [ф] [х] [ц] [ч] [ш] [щ]. </w:t>
      </w:r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Звонкие согласные звуки (голосовые связки работают, то есть горлышко дрожит): [б] [в] [г] [д] [ж] [з] [й] [л] [м] [н] [</w:t>
      </w:r>
      <w:proofErr w:type="gramStart"/>
      <w:r w:rsidRPr="00B678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7899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Твердость и мягкость согласных звуков определяются на слух. </w:t>
      </w:r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Согласные звуки [б] [в] [г] [д] [з] [к] [л] [м] [н] [</w:t>
      </w:r>
      <w:proofErr w:type="gramStart"/>
      <w:r w:rsidRPr="00B678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7899">
        <w:rPr>
          <w:rFonts w:ascii="Times New Roman" w:hAnsi="Times New Roman" w:cs="Times New Roman"/>
          <w:sz w:val="28"/>
          <w:szCs w:val="28"/>
        </w:rPr>
        <w:t xml:space="preserve">] [р] [с] [т] [ф] [х] могут быть твердыми (если после них стоят гласные буквы «а» «у» «о» «э» «ы») и мягкими (если после них стоят гласные буквы «и» «е» «ё» «ю» «я»). </w:t>
      </w:r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Всегда твердые согласные: [ж] [ш] [ц]. </w:t>
      </w:r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Всегда мягкие согласные: [й] [ч] [щ]. </w:t>
      </w:r>
    </w:p>
    <w:p w:rsidR="00B67899" w:rsidRPr="00B67899" w:rsidRDefault="00B67899" w:rsidP="00B67899">
      <w:pPr>
        <w:pStyle w:val="Default"/>
        <w:spacing w:after="54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Твердые согласные звуки на схемах обозначаются синим цветом.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 Мягкие согласные звуки на схемах обозначаются зеленым цветом. </w:t>
      </w:r>
    </w:p>
    <w:p w:rsidR="00B67899" w:rsidRPr="006C145A" w:rsidRDefault="00B67899" w:rsidP="00B67899">
      <w:pPr>
        <w:pStyle w:val="Default"/>
        <w:pageBreakBefore/>
        <w:rPr>
          <w:rFonts w:ascii="Times New Roman" w:hAnsi="Times New Roman" w:cs="Times New Roman"/>
          <w:color w:val="0070C0"/>
          <w:sz w:val="28"/>
          <w:szCs w:val="28"/>
        </w:rPr>
      </w:pPr>
      <w:r w:rsidRPr="006C145A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Шпаргалка для родителей по развитию речи.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 w:rsidRPr="00B67899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B67899">
        <w:rPr>
          <w:rFonts w:ascii="Times New Roman" w:hAnsi="Times New Roman" w:cs="Times New Roman"/>
          <w:sz w:val="28"/>
          <w:szCs w:val="28"/>
        </w:rPr>
        <w:t xml:space="preserve">Развитию речи способствует </w:t>
      </w:r>
      <w:r w:rsidRPr="00B67899">
        <w:rPr>
          <w:rFonts w:ascii="Times New Roman" w:hAnsi="Times New Roman" w:cs="Times New Roman"/>
          <w:i/>
          <w:iCs/>
          <w:sz w:val="28"/>
          <w:szCs w:val="28"/>
        </w:rPr>
        <w:t>ранний отказ от пустышки</w:t>
      </w:r>
      <w:r w:rsidRPr="00B67899">
        <w:rPr>
          <w:rFonts w:ascii="Times New Roman" w:hAnsi="Times New Roman" w:cs="Times New Roman"/>
          <w:sz w:val="28"/>
          <w:szCs w:val="28"/>
        </w:rPr>
        <w:t xml:space="preserve">. Пустышки относительно безвредны на первом году жизни крохи. Если давать их и после этого срока, зубки и язычок начинают занимать неправильное положение во рту, может образоваться щель или сформироваться неправильный прикус. Пострадает и произношение.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 w:rsidRPr="00B67899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B67899">
        <w:rPr>
          <w:rFonts w:ascii="Times New Roman" w:hAnsi="Times New Roman" w:cs="Times New Roman"/>
          <w:sz w:val="28"/>
          <w:szCs w:val="28"/>
        </w:rPr>
        <w:t xml:space="preserve">Развитие речи ускорит </w:t>
      </w:r>
      <w:r w:rsidRPr="00B67899">
        <w:rPr>
          <w:rFonts w:ascii="Times New Roman" w:hAnsi="Times New Roman" w:cs="Times New Roman"/>
          <w:i/>
          <w:iCs/>
          <w:sz w:val="28"/>
          <w:szCs w:val="28"/>
        </w:rPr>
        <w:t xml:space="preserve">переход к твёрдой пище </w:t>
      </w:r>
      <w:r w:rsidRPr="00B67899">
        <w:rPr>
          <w:rFonts w:ascii="Times New Roman" w:hAnsi="Times New Roman" w:cs="Times New Roman"/>
          <w:sz w:val="28"/>
          <w:szCs w:val="28"/>
        </w:rPr>
        <w:t xml:space="preserve">(для правильного формирования челюсти и уклада языка).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</w:t>
      </w:r>
      <w:r w:rsidRPr="00B67899">
        <w:rPr>
          <w:rFonts w:ascii="Times New Roman" w:hAnsi="Times New Roman" w:cs="Times New Roman"/>
          <w:i/>
          <w:iCs/>
          <w:sz w:val="28"/>
          <w:szCs w:val="28"/>
        </w:rPr>
        <w:t xml:space="preserve">– Озвучивайте любую ситуацию. </w:t>
      </w:r>
      <w:r w:rsidRPr="00B67899">
        <w:rPr>
          <w:rFonts w:ascii="Times New Roman" w:hAnsi="Times New Roman" w:cs="Times New Roman"/>
          <w:sz w:val="28"/>
          <w:szCs w:val="28"/>
        </w:rPr>
        <w:t xml:space="preserve">С рождения малыш воспринимает звуки окружающего мира и речь людей (особенно мамы). Недостаток общения может значительно задержать развитие речи. Ребенок легче понимает обращенную речь, если она объясняет то, что происходит с ним и вокруг него. Поэтому </w:t>
      </w:r>
      <w:r w:rsidRPr="00B67899">
        <w:rPr>
          <w:rFonts w:ascii="Times New Roman" w:hAnsi="Times New Roman" w:cs="Times New Roman"/>
          <w:i/>
          <w:iCs/>
          <w:sz w:val="28"/>
          <w:szCs w:val="28"/>
        </w:rPr>
        <w:t xml:space="preserve">сопровождайте свои действия словами.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 </w:t>
      </w:r>
      <w:r w:rsidRPr="00B67899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B67899">
        <w:rPr>
          <w:rFonts w:ascii="Times New Roman" w:hAnsi="Times New Roman" w:cs="Times New Roman"/>
          <w:sz w:val="28"/>
          <w:szCs w:val="28"/>
        </w:rPr>
        <w:t xml:space="preserve">Уважайте попытки ребенка говорить. Встречается крайность – слишком активные взрослые, которые за ребёнка всё спросят, ответят, сделают. Давайте малышу выговориться, с интересом выслушивая его.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 </w:t>
      </w:r>
      <w:r w:rsidRPr="00B67899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B67899">
        <w:rPr>
          <w:rFonts w:ascii="Times New Roman" w:hAnsi="Times New Roman" w:cs="Times New Roman"/>
          <w:sz w:val="28"/>
          <w:szCs w:val="28"/>
        </w:rPr>
        <w:t xml:space="preserve">Не говорите в пустоту, </w:t>
      </w:r>
      <w:r w:rsidRPr="00B67899">
        <w:rPr>
          <w:rFonts w:ascii="Times New Roman" w:hAnsi="Times New Roman" w:cs="Times New Roman"/>
          <w:i/>
          <w:iCs/>
          <w:sz w:val="28"/>
          <w:szCs w:val="28"/>
        </w:rPr>
        <w:t>смотрите ребенку в глаза</w:t>
      </w:r>
      <w:r w:rsidRPr="00B67899">
        <w:rPr>
          <w:rFonts w:ascii="Times New Roman" w:hAnsi="Times New Roman" w:cs="Times New Roman"/>
          <w:sz w:val="28"/>
          <w:szCs w:val="28"/>
        </w:rPr>
        <w:t xml:space="preserve">. Это особенно важно, если ваш кроха чрезмерно активный, постоянно двигается.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 </w:t>
      </w:r>
      <w:r w:rsidRPr="00B67899">
        <w:rPr>
          <w:rFonts w:ascii="Times New Roman" w:hAnsi="Times New Roman" w:cs="Times New Roman"/>
          <w:i/>
          <w:iCs/>
          <w:sz w:val="28"/>
          <w:szCs w:val="28"/>
        </w:rPr>
        <w:t xml:space="preserve">– Не сюсюкайте! </w:t>
      </w:r>
      <w:r w:rsidRPr="00B67899">
        <w:rPr>
          <w:rFonts w:ascii="Times New Roman" w:hAnsi="Times New Roman" w:cs="Times New Roman"/>
          <w:sz w:val="28"/>
          <w:szCs w:val="28"/>
        </w:rPr>
        <w:t>То, что слышит ребенок от окружающих, является для него речевой нормой. Если постоянно говорить, к примеру, «</w:t>
      </w:r>
      <w:r w:rsidRPr="00B67899">
        <w:rPr>
          <w:rFonts w:ascii="Times New Roman" w:hAnsi="Times New Roman" w:cs="Times New Roman"/>
          <w:i/>
          <w:iCs/>
          <w:sz w:val="28"/>
          <w:szCs w:val="28"/>
        </w:rPr>
        <w:t xml:space="preserve">какой ты у меня </w:t>
      </w:r>
      <w:proofErr w:type="spellStart"/>
      <w:r w:rsidRPr="00B67899">
        <w:rPr>
          <w:rFonts w:ascii="Times New Roman" w:hAnsi="Times New Roman" w:cs="Times New Roman"/>
          <w:i/>
          <w:iCs/>
          <w:sz w:val="28"/>
          <w:szCs w:val="28"/>
        </w:rPr>
        <w:t>хоЛЁшенький</w:t>
      </w:r>
      <w:proofErr w:type="spellEnd"/>
      <w:r w:rsidRPr="00B67899">
        <w:rPr>
          <w:rFonts w:ascii="Times New Roman" w:hAnsi="Times New Roman" w:cs="Times New Roman"/>
          <w:sz w:val="28"/>
          <w:szCs w:val="28"/>
        </w:rPr>
        <w:t xml:space="preserve">», то ребёнок так и будет говорить. Сюсюканье тормозит речевое и психическое развитие.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 </w:t>
      </w:r>
      <w:r w:rsidRPr="00B67899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B67899">
        <w:rPr>
          <w:rFonts w:ascii="Times New Roman" w:hAnsi="Times New Roman" w:cs="Times New Roman"/>
          <w:sz w:val="28"/>
          <w:szCs w:val="28"/>
        </w:rPr>
        <w:t xml:space="preserve">Нечёткая речь может появиться у детей, если окружающие его люди быстро говорят. Малыш просто не успевает расслышать слово или фразу. Речь взрослых сливается в </w:t>
      </w:r>
      <w:proofErr w:type="spellStart"/>
      <w:r w:rsidRPr="00B67899">
        <w:rPr>
          <w:rFonts w:ascii="Times New Roman" w:hAnsi="Times New Roman" w:cs="Times New Roman"/>
          <w:sz w:val="28"/>
          <w:szCs w:val="28"/>
        </w:rPr>
        <w:t>невоспринимаемую</w:t>
      </w:r>
      <w:proofErr w:type="spellEnd"/>
      <w:r w:rsidRPr="00B67899">
        <w:rPr>
          <w:rFonts w:ascii="Times New Roman" w:hAnsi="Times New Roman" w:cs="Times New Roman"/>
          <w:sz w:val="28"/>
          <w:szCs w:val="28"/>
        </w:rPr>
        <w:t xml:space="preserve"> массу звуков. Сначала страдает понимание речи – ребенок не улавливает, что от него хотят. А позже начинает говорить </w:t>
      </w:r>
      <w:proofErr w:type="spellStart"/>
      <w:r w:rsidRPr="00B67899">
        <w:rPr>
          <w:rFonts w:ascii="Times New Roman" w:hAnsi="Times New Roman" w:cs="Times New Roman"/>
          <w:sz w:val="28"/>
          <w:szCs w:val="28"/>
        </w:rPr>
        <w:t>смазанно</w:t>
      </w:r>
      <w:proofErr w:type="spellEnd"/>
      <w:r w:rsidRPr="00B67899">
        <w:rPr>
          <w:rFonts w:ascii="Times New Roman" w:hAnsi="Times New Roman" w:cs="Times New Roman"/>
          <w:sz w:val="28"/>
          <w:szCs w:val="28"/>
        </w:rPr>
        <w:t xml:space="preserve">. Возможно появление заикания, так как ребёнок старается копировать ускоренный темп речи взрослых. Поэтому </w:t>
      </w:r>
      <w:r w:rsidRPr="00B67899">
        <w:rPr>
          <w:rFonts w:ascii="Times New Roman" w:hAnsi="Times New Roman" w:cs="Times New Roman"/>
          <w:i/>
          <w:iCs/>
          <w:sz w:val="28"/>
          <w:szCs w:val="28"/>
        </w:rPr>
        <w:t>говорите размеренно, четко</w:t>
      </w:r>
      <w:r w:rsidRPr="00B67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 </w:t>
      </w:r>
      <w:r w:rsidRPr="00B67899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B67899">
        <w:rPr>
          <w:rFonts w:ascii="Times New Roman" w:hAnsi="Times New Roman" w:cs="Times New Roman"/>
          <w:sz w:val="28"/>
          <w:szCs w:val="28"/>
        </w:rPr>
        <w:t xml:space="preserve">То же, но по-разному. Повторяйте много раз одно и то же слово, фразу (меняя порядок слов). Чтобы ребенок усвоил новое слово, употребляйте его не единожды и в разных контекстах.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 </w:t>
      </w:r>
      <w:r w:rsidRPr="00B67899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B67899">
        <w:rPr>
          <w:rFonts w:ascii="Times New Roman" w:hAnsi="Times New Roman" w:cs="Times New Roman"/>
          <w:sz w:val="28"/>
          <w:szCs w:val="28"/>
        </w:rPr>
        <w:t xml:space="preserve">Способствует развитию речи и </w:t>
      </w:r>
      <w:proofErr w:type="gramStart"/>
      <w:r w:rsidRPr="00B67899">
        <w:rPr>
          <w:rFonts w:ascii="Times New Roman" w:hAnsi="Times New Roman" w:cs="Times New Roman"/>
          <w:i/>
          <w:iCs/>
          <w:sz w:val="28"/>
          <w:szCs w:val="28"/>
        </w:rPr>
        <w:t>эмоциональное</w:t>
      </w:r>
      <w:proofErr w:type="gramEnd"/>
      <w:r w:rsidRPr="00B678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67899">
        <w:rPr>
          <w:rFonts w:ascii="Times New Roman" w:hAnsi="Times New Roman" w:cs="Times New Roman"/>
          <w:i/>
          <w:iCs/>
          <w:sz w:val="28"/>
          <w:szCs w:val="28"/>
        </w:rPr>
        <w:t>пересказывание</w:t>
      </w:r>
      <w:proofErr w:type="spellEnd"/>
      <w:r w:rsidRPr="00B678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7899">
        <w:rPr>
          <w:rFonts w:ascii="Times New Roman" w:hAnsi="Times New Roman" w:cs="Times New Roman"/>
          <w:sz w:val="28"/>
          <w:szCs w:val="28"/>
        </w:rPr>
        <w:t xml:space="preserve">сказок, обязательно </w:t>
      </w:r>
      <w:r w:rsidRPr="00B67899">
        <w:rPr>
          <w:rFonts w:ascii="Times New Roman" w:hAnsi="Times New Roman" w:cs="Times New Roman"/>
          <w:i/>
          <w:iCs/>
          <w:sz w:val="28"/>
          <w:szCs w:val="28"/>
        </w:rPr>
        <w:t xml:space="preserve">сопровождающееся движением </w:t>
      </w:r>
      <w:r w:rsidRPr="00B67899">
        <w:rPr>
          <w:rFonts w:ascii="Times New Roman" w:hAnsi="Times New Roman" w:cs="Times New Roman"/>
          <w:sz w:val="28"/>
          <w:szCs w:val="28"/>
        </w:rPr>
        <w:t xml:space="preserve">(как зайка прыгает, как лисичка крадётся, как ёжик пыхтит и т.п.).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10 </w:t>
      </w:r>
      <w:r w:rsidRPr="00B67899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B67899">
        <w:rPr>
          <w:rFonts w:ascii="Times New Roman" w:hAnsi="Times New Roman" w:cs="Times New Roman"/>
          <w:sz w:val="28"/>
          <w:szCs w:val="28"/>
        </w:rPr>
        <w:t xml:space="preserve">Уделите внимание </w:t>
      </w:r>
      <w:r w:rsidRPr="00B67899">
        <w:rPr>
          <w:rFonts w:ascii="Times New Roman" w:hAnsi="Times New Roman" w:cs="Times New Roman"/>
          <w:i/>
          <w:iCs/>
          <w:sz w:val="28"/>
          <w:szCs w:val="28"/>
        </w:rPr>
        <w:t xml:space="preserve">развитию общей и кистевой моторики </w:t>
      </w:r>
      <w:r w:rsidRPr="00B67899">
        <w:rPr>
          <w:rFonts w:ascii="Times New Roman" w:hAnsi="Times New Roman" w:cs="Times New Roman"/>
          <w:sz w:val="28"/>
          <w:szCs w:val="28"/>
        </w:rPr>
        <w:t xml:space="preserve">(центры речи и движения руки расположены в коре мозга рядом, будет работать рука – раздражение в мозге затронет центр речи, простимулирует его работу); игры с мячом, чтобы работал весь плечевой пояс. </w:t>
      </w:r>
    </w:p>
    <w:p w:rsidR="00B67899" w:rsidRPr="006C145A" w:rsidRDefault="00B67899" w:rsidP="00B67899">
      <w:pPr>
        <w:pStyle w:val="Default"/>
        <w:rPr>
          <w:rFonts w:ascii="Times New Roman" w:hAnsi="Times New Roman" w:cs="Times New Roman"/>
          <w:color w:val="0070C0"/>
          <w:sz w:val="28"/>
          <w:szCs w:val="28"/>
        </w:rPr>
      </w:pPr>
      <w:r w:rsidRPr="006C145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Помните: только Вы способны помочь ребенку развиваться гармонично. </w:t>
      </w:r>
    </w:p>
    <w:p w:rsidR="00B67899" w:rsidRPr="006C145A" w:rsidRDefault="00B67899" w:rsidP="00B67899">
      <w:pPr>
        <w:pStyle w:val="Default"/>
        <w:pageBreakBefore/>
        <w:rPr>
          <w:rFonts w:ascii="Times New Roman" w:hAnsi="Times New Roman" w:cs="Times New Roman"/>
          <w:color w:val="0070C0"/>
          <w:sz w:val="28"/>
          <w:szCs w:val="28"/>
        </w:rPr>
      </w:pPr>
      <w:r w:rsidRPr="006C145A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Несколько простых советов родителям от логопеда</w:t>
      </w:r>
      <w:proofErr w:type="gramStart"/>
      <w:r w:rsidRPr="006C145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Д</w:t>
      </w:r>
      <w:proofErr w:type="gramEnd"/>
      <w:r w:rsidRPr="006C145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елать или не делать? </w:t>
      </w:r>
    </w:p>
    <w:p w:rsidR="00B67899" w:rsidRPr="006C145A" w:rsidRDefault="00B67899" w:rsidP="00B67899">
      <w:pPr>
        <w:pStyle w:val="Default"/>
        <w:rPr>
          <w:rFonts w:ascii="Times New Roman" w:hAnsi="Times New Roman" w:cs="Times New Roman"/>
          <w:color w:val="0070C0"/>
          <w:sz w:val="28"/>
          <w:szCs w:val="28"/>
        </w:rPr>
      </w:pPr>
      <w:r w:rsidRPr="006C145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Делайте! </w:t>
      </w:r>
    </w:p>
    <w:p w:rsidR="00B67899" w:rsidRPr="00B67899" w:rsidRDefault="00B67899" w:rsidP="00B67899">
      <w:pPr>
        <w:pStyle w:val="Default"/>
        <w:spacing w:after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7899">
        <w:rPr>
          <w:rFonts w:ascii="Times New Roman" w:hAnsi="Times New Roman" w:cs="Times New Roman"/>
          <w:sz w:val="28"/>
          <w:szCs w:val="28"/>
        </w:rPr>
        <w:t xml:space="preserve"> Радуйтесь Вашему малышу. Общайтесь со свои малышом, разговаривайте с ним, побуждайте его к ответной речи, и в награду вы получите маленького человечка, смешно коверкающего звуки и слова, но зато такого интересного собеседника! Как гласит народная мудрость: «У говорливой мамы и дитя говорливое». </w:t>
      </w:r>
    </w:p>
    <w:p w:rsidR="00B67899" w:rsidRPr="00B67899" w:rsidRDefault="00B67899" w:rsidP="00B67899">
      <w:pPr>
        <w:pStyle w:val="Default"/>
        <w:spacing w:after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7899">
        <w:rPr>
          <w:rFonts w:ascii="Times New Roman" w:hAnsi="Times New Roman" w:cs="Times New Roman"/>
          <w:sz w:val="28"/>
          <w:szCs w:val="28"/>
        </w:rPr>
        <w:t xml:space="preserve"> Когда ребенок с Вами разговаривает, слушайте его внимательно и сочувственно. Не скупитесь на награду: похвалу или поцелуй. Поощряйте любопытство и воображение вашего малыша. Заботьтесь о том, чтобы у ребенка были новые впечатления, о которых он мог бы рассказать. </w:t>
      </w:r>
    </w:p>
    <w:p w:rsidR="00B67899" w:rsidRPr="00B67899" w:rsidRDefault="00B67899" w:rsidP="00B67899">
      <w:pPr>
        <w:pStyle w:val="Default"/>
        <w:spacing w:after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7899">
        <w:rPr>
          <w:rFonts w:ascii="Times New Roman" w:hAnsi="Times New Roman" w:cs="Times New Roman"/>
          <w:sz w:val="28"/>
          <w:szCs w:val="28"/>
        </w:rPr>
        <w:t xml:space="preserve">Приобретите диски с записями любимых песенок, стихов и сказок ребенка: пусть он слушает их снова и снова. Если ребенок начал что-то коллекционировать – кораблики, машинки, наклейки – или у него появилось хобби, займитесь этим вместе с ним; вообще старайтесь проявлять интерес к тому, что ему нравится делать. Будьте примером для малыша: пусть он видит, какое удовольствие Вы получаете от чтения журналов, книг. </w:t>
      </w:r>
    </w:p>
    <w:p w:rsidR="00B67899" w:rsidRPr="00B67899" w:rsidRDefault="00B67899" w:rsidP="00B67899">
      <w:pPr>
        <w:pStyle w:val="Default"/>
        <w:spacing w:after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7899">
        <w:rPr>
          <w:rFonts w:ascii="Times New Roman" w:hAnsi="Times New Roman" w:cs="Times New Roman"/>
          <w:sz w:val="28"/>
          <w:szCs w:val="28"/>
        </w:rPr>
        <w:t xml:space="preserve"> Слушайте звуки и шумы. Спросите «Что это?». Это может быть лай собаки, шум ветра, мотор машины или самолета и т.д. Если ваш ребенок употребляет всего,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</w:t>
      </w:r>
    </w:p>
    <w:p w:rsidR="00B67899" w:rsidRPr="00B67899" w:rsidRDefault="00B67899" w:rsidP="00B67899">
      <w:pPr>
        <w:pStyle w:val="Default"/>
        <w:spacing w:after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7899">
        <w:rPr>
          <w:rFonts w:ascii="Times New Roman" w:hAnsi="Times New Roman" w:cs="Times New Roman"/>
          <w:sz w:val="28"/>
          <w:szCs w:val="28"/>
        </w:rPr>
        <w:t xml:space="preserve"> Занимайтесь каждый день. Разговаривайте со своим ребенком во время всех видов деятельности, таких как, приготовление еды, уборка, одевание-раздевание, игра, прогулка и т.д. Выдерживайте временную паузу, чтобы у ребенка была возможность говорить и отвечать на вопросы. Задавайте открытые вопросы. Это будет стимулировать вашего ребенка использовать несколько слов для ответа. Например, говорите: «Что ты делаешь?», </w:t>
      </w:r>
      <w:proofErr w:type="gramStart"/>
      <w:r w:rsidRPr="00B67899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B67899">
        <w:rPr>
          <w:rFonts w:ascii="Times New Roman" w:hAnsi="Times New Roman" w:cs="Times New Roman"/>
          <w:sz w:val="28"/>
          <w:szCs w:val="28"/>
        </w:rPr>
        <w:t xml:space="preserve">: «Ты, играешь?». 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двух слов. </w:t>
      </w:r>
    </w:p>
    <w:p w:rsidR="00B67899" w:rsidRPr="00B67899" w:rsidRDefault="00B67899" w:rsidP="00B67899">
      <w:pPr>
        <w:pStyle w:val="Default"/>
        <w:spacing w:after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7899">
        <w:rPr>
          <w:rFonts w:ascii="Times New Roman" w:hAnsi="Times New Roman" w:cs="Times New Roman"/>
          <w:sz w:val="28"/>
          <w:szCs w:val="28"/>
        </w:rPr>
        <w:t xml:space="preserve"> Рассказывайте короткие рассказы, истории. Затем помогите ребенку рассказать эту историю вам или кому-нибудь еще. 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B67899">
        <w:rPr>
          <w:rFonts w:ascii="Times New Roman" w:hAnsi="Times New Roman" w:cs="Times New Roman"/>
          <w:sz w:val="28"/>
          <w:szCs w:val="28"/>
        </w:rPr>
        <w:t xml:space="preserve">Например, если ребенок говорит «мяч», последовательно научите его говорить «большой мяч», «Танин мяч», «круглый мяч» и т.д. </w:t>
      </w:r>
      <w:proofErr w:type="gramEnd"/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7899">
        <w:rPr>
          <w:rFonts w:ascii="Times New Roman" w:hAnsi="Times New Roman" w:cs="Times New Roman"/>
          <w:sz w:val="28"/>
          <w:szCs w:val="28"/>
        </w:rPr>
        <w:t xml:space="preserve"> 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67899" w:rsidRPr="006C145A" w:rsidRDefault="00B67899" w:rsidP="00B67899">
      <w:pPr>
        <w:pStyle w:val="Default"/>
        <w:pageBreakBefore/>
        <w:rPr>
          <w:rFonts w:ascii="Times New Roman" w:hAnsi="Times New Roman" w:cs="Times New Roman"/>
          <w:color w:val="0070C0"/>
          <w:sz w:val="28"/>
          <w:szCs w:val="28"/>
        </w:rPr>
      </w:pPr>
      <w:r w:rsidRPr="006C145A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Не делайте! </w:t>
      </w:r>
    </w:p>
    <w:p w:rsidR="00B67899" w:rsidRPr="00B67899" w:rsidRDefault="00B67899" w:rsidP="00B67899">
      <w:pPr>
        <w:pStyle w:val="Default"/>
        <w:spacing w:after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7899">
        <w:rPr>
          <w:rFonts w:ascii="Times New Roman" w:hAnsi="Times New Roman" w:cs="Times New Roman"/>
          <w:sz w:val="28"/>
          <w:szCs w:val="28"/>
        </w:rPr>
        <w:t xml:space="preserve"> Ни в коем случае нельзя подражать неправильному произношению ребенка – «сюсюкать» с ним. Тем самым вы лишаете его возможности слышать правильное произношение и отличать </w:t>
      </w:r>
      <w:proofErr w:type="gramStart"/>
      <w:r w:rsidRPr="00B678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67899">
        <w:rPr>
          <w:rFonts w:ascii="Times New Roman" w:hAnsi="Times New Roman" w:cs="Times New Roman"/>
          <w:sz w:val="28"/>
          <w:szCs w:val="28"/>
        </w:rPr>
        <w:t xml:space="preserve"> неправильного. Это ведет к тому, что у ребенка не вырабатывается слуховой самоконтроль и закрепляет искаженное произношение. С детьми нужно говорить всегда правильно, и таким образом, давать ребенку речевой образец для подражания. </w:t>
      </w:r>
    </w:p>
    <w:p w:rsidR="00B67899" w:rsidRPr="00B67899" w:rsidRDefault="00B67899" w:rsidP="00B67899">
      <w:pPr>
        <w:pStyle w:val="Default"/>
        <w:spacing w:after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7899">
        <w:rPr>
          <w:rFonts w:ascii="Times New Roman" w:hAnsi="Times New Roman" w:cs="Times New Roman"/>
          <w:sz w:val="28"/>
          <w:szCs w:val="28"/>
        </w:rPr>
        <w:t xml:space="preserve"> Не перебивайте ребенка, не говорите, что Вы все поняли, не отворачивайтесь, пока малыш не закончил рассказывать, — другими словами, не дайте ему заподозрить, что Вас мало интересует то, о чем он говорит. </w:t>
      </w:r>
    </w:p>
    <w:p w:rsidR="00B67899" w:rsidRPr="00B67899" w:rsidRDefault="00B67899" w:rsidP="00B67899">
      <w:pPr>
        <w:pStyle w:val="Default"/>
        <w:spacing w:after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7899">
        <w:rPr>
          <w:rFonts w:ascii="Times New Roman" w:hAnsi="Times New Roman" w:cs="Times New Roman"/>
          <w:sz w:val="28"/>
          <w:szCs w:val="28"/>
        </w:rPr>
        <w:t xml:space="preserve"> Не задавайте слишком много вопросов. </w:t>
      </w:r>
    </w:p>
    <w:p w:rsidR="00B67899" w:rsidRPr="00B67899" w:rsidRDefault="00B67899" w:rsidP="00B67899">
      <w:pPr>
        <w:pStyle w:val="Default"/>
        <w:spacing w:after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7899">
        <w:rPr>
          <w:rFonts w:ascii="Times New Roman" w:hAnsi="Times New Roman" w:cs="Times New Roman"/>
          <w:sz w:val="28"/>
          <w:szCs w:val="28"/>
        </w:rPr>
        <w:t xml:space="preserve"> Не требуйте сразу слишком многого: пройдет немало времени, прежде чем малыш приучится самостоятельно убирать свои игрушки или приводить в порядок комнату. </w:t>
      </w:r>
    </w:p>
    <w:p w:rsidR="00B67899" w:rsidRPr="00B67899" w:rsidRDefault="00B67899" w:rsidP="00B67899">
      <w:pPr>
        <w:pStyle w:val="Default"/>
        <w:spacing w:after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7899">
        <w:rPr>
          <w:rFonts w:ascii="Times New Roman" w:hAnsi="Times New Roman" w:cs="Times New Roman"/>
          <w:sz w:val="28"/>
          <w:szCs w:val="28"/>
        </w:rPr>
        <w:t xml:space="preserve"> Не следует постоянно поправлять ребенка, то и дело повторяя: «Не так! Переделай это! Скажи правильно!» Не говорите: «Нет, она не красная». Лучше сказать просто: «Она синяя». </w:t>
      </w:r>
    </w:p>
    <w:p w:rsidR="00B67899" w:rsidRPr="00B67899" w:rsidRDefault="00B67899" w:rsidP="00B67899">
      <w:pPr>
        <w:pStyle w:val="Default"/>
        <w:spacing w:after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7899">
        <w:rPr>
          <w:rFonts w:ascii="Times New Roman" w:hAnsi="Times New Roman" w:cs="Times New Roman"/>
          <w:sz w:val="28"/>
          <w:szCs w:val="28"/>
        </w:rPr>
        <w:t xml:space="preserve"> Не надо критиковать ребенка даже с глазу на глаз; тем более не следует этого делать в присутствии других людей. Не надо устанавливать для ребенка множество правил: он перестанет обращать на Вас внимание. </w:t>
      </w:r>
    </w:p>
    <w:p w:rsidR="00B67899" w:rsidRPr="00B67899" w:rsidRDefault="00B67899" w:rsidP="00B67899">
      <w:pPr>
        <w:pStyle w:val="Default"/>
        <w:spacing w:after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7899">
        <w:rPr>
          <w:rFonts w:ascii="Times New Roman" w:hAnsi="Times New Roman" w:cs="Times New Roman"/>
          <w:sz w:val="28"/>
          <w:szCs w:val="28"/>
        </w:rPr>
        <w:t xml:space="preserve"> Не ожидайте от ребенка дошкольного возраста понимания: всех логических связей; всех Ваших чувств («Мама устала»); абстрактных рассуждений и объяснений.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7899">
        <w:rPr>
          <w:rFonts w:ascii="Times New Roman" w:hAnsi="Times New Roman" w:cs="Times New Roman"/>
          <w:sz w:val="28"/>
          <w:szCs w:val="28"/>
        </w:rPr>
        <w:t xml:space="preserve"> Не сравнивайте малыша, ни с какими другими детьми: ни с его братом или сестрой, ни с соседскими ребятами, ни с его приятелями или родственниками. Если вы хотите, чтобы ваш ребенок, став взрослым, добился в жизни успеха, сделал блестящую карьеру, состоялся как личность и чувствовал себя свободно всегда и во всем – тогда учите его говорить. Говорить он должен правильно, ведь от этого зависит его будущее. А взрослым следует не критиковать несовершенную речь, а умело и вовремя помочь ребенку. Ведь чистое произношение, лексическое богатство, грамматически правильная и логически связная речь – заслуга, прежде всего семейного воспитания. И, напротив, недостаточное внимание к речи ребенка нередко становится главной причиной различных дефектов речи.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Дорогие родители! Нельзя оправдывать свое халатное отношение к будущему вашего ребенка занятостью и недостатком времени. У вас есть в запасе еще достаточно времени до поступления вашего ребенка в школу. Поэтому необходимо начинать учить малыша говорить как можно раньше! Первые годы жизни – самое благоприятное время, когда занятия с детьми принесут богатые плоды, которые при всем желании нельзя вырастить позже. Воспользуйтесь этим временем с пользой. </w:t>
      </w:r>
    </w:p>
    <w:p w:rsidR="00B67899" w:rsidRPr="006C145A" w:rsidRDefault="00B67899" w:rsidP="00B67899">
      <w:pPr>
        <w:pStyle w:val="Default"/>
        <w:pageBreakBefore/>
        <w:rPr>
          <w:rFonts w:ascii="Times New Roman" w:hAnsi="Times New Roman" w:cs="Times New Roman"/>
          <w:color w:val="0070C0"/>
          <w:sz w:val="28"/>
          <w:szCs w:val="28"/>
        </w:rPr>
      </w:pPr>
      <w:r w:rsidRPr="006C145A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Как учить запоминать стихотворение </w:t>
      </w:r>
    </w:p>
    <w:p w:rsidR="00B67899" w:rsidRPr="006C145A" w:rsidRDefault="00B67899" w:rsidP="00B67899">
      <w:pPr>
        <w:pStyle w:val="Default"/>
        <w:rPr>
          <w:rFonts w:ascii="Times New Roman" w:hAnsi="Times New Roman" w:cs="Times New Roman"/>
          <w:color w:val="0070C0"/>
          <w:sz w:val="28"/>
          <w:szCs w:val="28"/>
        </w:rPr>
      </w:pPr>
      <w:r w:rsidRPr="006C145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(Рекомендации логопеда)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Все дети любят стихи, с удовольствием их слушают и стараются запомнить и пересказать.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При выборе стихотворного материала надо, прежде всего, обратиться к народному творчеству, использовать народные песенки, шутки, прибаутки, которые отличаются краткостью стиха и простым, четким ритмом, а их герои знакомы детям.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При заучивании стихотворных текстов можно пользоваться общими методическими рекомендациями, но вносить определенные поправки с учетом речевых особенностей ребенка: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1. Каждое новое стихотворение взрослый прочитывает дважды.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2. После этого отдельно читается каждая строчка стихотворения, а ребенок повторяет.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3. Далее задаются вопросы по содержанию стихотворения, что помогает ребенку уяснить основную мысль.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4. После этого выясняется, какие слова ребенку непонятны и в доступной форме объясняется их значение.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5. Заучивание стихов помогает развивать у ребенка чувство ритма. Поэтому можно при заучивании стиха отхлопывать или отстукивать его ритм, сохраняя выразительность чтения.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При заучивании стихотворения хорошо использовать и некоторые игровые приемы.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Читать по ролям. Такое чтение близко к игре-драматизации и воспринимается детьми с большим интересом.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Сопровождать чтение стихотворения игрой.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Рекомендуется подбирать к знакомым ребенку стихам соответствующие картинки. Картинки выкладываются, а взрослый читает одно из знакомых стихотворений.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В целях повторения и лучшего запоминания выученных стихов можно предложить такой прием работы. Выставляются несколько картинок или игрушек. Ребенок должен вспомнить про каждую из них стихотворение. </w:t>
      </w:r>
    </w:p>
    <w:p w:rsidR="00B67899" w:rsidRPr="006C145A" w:rsidRDefault="00B67899" w:rsidP="00B67899">
      <w:pPr>
        <w:pStyle w:val="Default"/>
        <w:pageBreakBefore/>
        <w:rPr>
          <w:rFonts w:ascii="Times New Roman" w:hAnsi="Times New Roman" w:cs="Times New Roman"/>
          <w:color w:val="0070C0"/>
          <w:sz w:val="28"/>
          <w:szCs w:val="28"/>
        </w:rPr>
      </w:pPr>
      <w:r w:rsidRPr="006C145A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Как должна развиваться речь ребенка в норме?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Поговорим о возрастном периоде c 3 до 7 лет.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b/>
          <w:bCs/>
          <w:sz w:val="28"/>
          <w:szCs w:val="28"/>
        </w:rPr>
        <w:t xml:space="preserve">4 года. </w:t>
      </w:r>
      <w:proofErr w:type="gramStart"/>
      <w:r w:rsidRPr="00B67899">
        <w:rPr>
          <w:rFonts w:ascii="Times New Roman" w:hAnsi="Times New Roman" w:cs="Times New Roman"/>
          <w:sz w:val="28"/>
          <w:szCs w:val="28"/>
        </w:rPr>
        <w:t xml:space="preserve">В речи четырехлетнего малыша уже встречаются сложносочиненные и сложноподчиненные предложения, употребляются предлоги: </w:t>
      </w:r>
      <w:r w:rsidRPr="00B678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по, до, вместо, после</w:t>
      </w:r>
      <w:r w:rsidRPr="00B67899">
        <w:rPr>
          <w:rFonts w:ascii="Times New Roman" w:hAnsi="Times New Roman" w:cs="Times New Roman"/>
          <w:sz w:val="28"/>
          <w:szCs w:val="28"/>
        </w:rPr>
        <w:t xml:space="preserve">; союзы: </w:t>
      </w:r>
      <w:r w:rsidRPr="00B678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что, куда, сколько</w:t>
      </w:r>
      <w:r w:rsidRPr="00B678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899">
        <w:rPr>
          <w:rFonts w:ascii="Times New Roman" w:hAnsi="Times New Roman" w:cs="Times New Roman"/>
          <w:sz w:val="28"/>
          <w:szCs w:val="28"/>
        </w:rPr>
        <w:t xml:space="preserve"> Словарный запас 1500-2000 слов, в том числе слова, обозначающие временные и пространственные понятия. Ребенок правильно произносит шипящие звуки </w:t>
      </w:r>
      <w:r w:rsidRPr="00B678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ш, ж, </w:t>
      </w:r>
      <w:proofErr w:type="gramStart"/>
      <w:r w:rsidRPr="00B678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proofErr w:type="gramEnd"/>
      <w:r w:rsidRPr="00B678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щ</w:t>
      </w:r>
      <w:r w:rsidRPr="00B67899">
        <w:rPr>
          <w:rFonts w:ascii="Times New Roman" w:hAnsi="Times New Roman" w:cs="Times New Roman"/>
          <w:sz w:val="28"/>
          <w:szCs w:val="28"/>
        </w:rPr>
        <w:t xml:space="preserve">, а также звук </w:t>
      </w:r>
      <w:r w:rsidRPr="00B678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r w:rsidRPr="00B67899">
        <w:rPr>
          <w:rFonts w:ascii="Times New Roman" w:hAnsi="Times New Roman" w:cs="Times New Roman"/>
          <w:sz w:val="28"/>
          <w:szCs w:val="28"/>
        </w:rPr>
        <w:t xml:space="preserve">. Исчезает смягченное произношение согласных.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b/>
          <w:bCs/>
          <w:sz w:val="28"/>
          <w:szCs w:val="28"/>
        </w:rPr>
        <w:t xml:space="preserve">5 лет. </w:t>
      </w:r>
      <w:r w:rsidRPr="00B67899">
        <w:rPr>
          <w:rFonts w:ascii="Times New Roman" w:hAnsi="Times New Roman" w:cs="Times New Roman"/>
          <w:sz w:val="28"/>
          <w:szCs w:val="28"/>
        </w:rPr>
        <w:t xml:space="preserve">К пяти годам запас слов у ребенка увеличивается до 2500-3000. Он активно употребляет обобщающие слова («одежда», «овощи», «животные» и т.п.), называет широкий круг предметов и явлений окружающей действительности. В словах уже не встречаются пропуски, перестановки звуков и слогов; исключение составляют только некоторые трудные незнакомые слова (экскаватор). В предложении используются все части речи. Ребенок овладевает всеми звуками родного языка и правильно употребляет их в речи.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В период от </w:t>
      </w:r>
      <w:r w:rsidRPr="00B67899">
        <w:rPr>
          <w:rFonts w:ascii="Times New Roman" w:hAnsi="Times New Roman" w:cs="Times New Roman"/>
          <w:b/>
          <w:bCs/>
          <w:sz w:val="28"/>
          <w:szCs w:val="28"/>
        </w:rPr>
        <w:t xml:space="preserve">5 до 7 лет </w:t>
      </w:r>
      <w:r w:rsidRPr="00B67899">
        <w:rPr>
          <w:rFonts w:ascii="Times New Roman" w:hAnsi="Times New Roman" w:cs="Times New Roman"/>
          <w:sz w:val="28"/>
          <w:szCs w:val="28"/>
        </w:rPr>
        <w:t xml:space="preserve">словарь ребенка увеличивается до 3500 слов, в нем активно накапливаются образные слова и выражения, устойчивые словосочетания (ни свет, ни заря, на скорую руку и др.) Усваиваются грамматические правила изменения слов и соединения их в предложении. В этот период ребенок активно наблюдает за явлениями языка: пытается объяснить слова на основе их значения, размышляет по поводу рода существительных. Таким образом, развивается языковое и речевое внимание, память, логическое мышление и другие психологические предпосылки, необходимые для дальнейшего развития ребенка, его успешного обучения в школе. </w:t>
      </w:r>
    </w:p>
    <w:p w:rsidR="00B67899" w:rsidRPr="00B67899" w:rsidRDefault="00B67899" w:rsidP="00B678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67899">
        <w:rPr>
          <w:rFonts w:ascii="Times New Roman" w:hAnsi="Times New Roman" w:cs="Times New Roman"/>
          <w:sz w:val="28"/>
          <w:szCs w:val="28"/>
        </w:rPr>
        <w:t xml:space="preserve">Внимание! Дети, стойко отстающие на один возрастной период, относятся к группе риска, и должны быть обязательно консультированы детским психологом и логопедом. </w:t>
      </w:r>
    </w:p>
    <w:p w:rsidR="00583B15" w:rsidRDefault="00583B15" w:rsidP="00B67899">
      <w:pPr>
        <w:rPr>
          <w:rFonts w:ascii="Times New Roman" w:hAnsi="Times New Roman" w:cs="Times New Roman"/>
          <w:sz w:val="28"/>
          <w:szCs w:val="28"/>
        </w:rPr>
      </w:pPr>
    </w:p>
    <w:p w:rsidR="006C145A" w:rsidRDefault="006C145A" w:rsidP="00B67899">
      <w:pPr>
        <w:rPr>
          <w:rFonts w:ascii="Times New Roman" w:hAnsi="Times New Roman" w:cs="Times New Roman"/>
          <w:sz w:val="28"/>
          <w:szCs w:val="28"/>
        </w:rPr>
      </w:pPr>
    </w:p>
    <w:p w:rsidR="006C145A" w:rsidRDefault="006C145A" w:rsidP="00B67899">
      <w:pPr>
        <w:rPr>
          <w:rFonts w:ascii="Times New Roman" w:hAnsi="Times New Roman" w:cs="Times New Roman"/>
          <w:sz w:val="28"/>
          <w:szCs w:val="28"/>
        </w:rPr>
      </w:pPr>
    </w:p>
    <w:p w:rsidR="006C145A" w:rsidRDefault="006C145A" w:rsidP="00B67899">
      <w:pPr>
        <w:rPr>
          <w:rFonts w:ascii="Times New Roman" w:hAnsi="Times New Roman" w:cs="Times New Roman"/>
          <w:sz w:val="28"/>
          <w:szCs w:val="28"/>
        </w:rPr>
      </w:pPr>
    </w:p>
    <w:p w:rsidR="006C145A" w:rsidRDefault="006C145A" w:rsidP="00B67899">
      <w:pPr>
        <w:rPr>
          <w:rFonts w:ascii="Times New Roman" w:hAnsi="Times New Roman" w:cs="Times New Roman"/>
          <w:sz w:val="28"/>
          <w:szCs w:val="28"/>
        </w:rPr>
      </w:pPr>
    </w:p>
    <w:p w:rsidR="006C145A" w:rsidRDefault="006C145A" w:rsidP="00B67899">
      <w:pPr>
        <w:rPr>
          <w:rFonts w:ascii="Times New Roman" w:hAnsi="Times New Roman" w:cs="Times New Roman"/>
          <w:sz w:val="28"/>
          <w:szCs w:val="28"/>
        </w:rPr>
      </w:pPr>
    </w:p>
    <w:p w:rsidR="006C145A" w:rsidRDefault="006C145A" w:rsidP="00B67899">
      <w:pPr>
        <w:rPr>
          <w:rFonts w:ascii="Times New Roman" w:hAnsi="Times New Roman" w:cs="Times New Roman"/>
          <w:sz w:val="28"/>
          <w:szCs w:val="28"/>
        </w:rPr>
      </w:pPr>
    </w:p>
    <w:p w:rsidR="006C145A" w:rsidRDefault="006C145A" w:rsidP="00B67899">
      <w:pPr>
        <w:rPr>
          <w:rFonts w:ascii="Times New Roman" w:hAnsi="Times New Roman" w:cs="Times New Roman"/>
          <w:sz w:val="28"/>
          <w:szCs w:val="28"/>
        </w:rPr>
      </w:pPr>
    </w:p>
    <w:p w:rsidR="006C145A" w:rsidRDefault="006C145A" w:rsidP="00B67899">
      <w:pPr>
        <w:rPr>
          <w:rFonts w:ascii="Times New Roman" w:hAnsi="Times New Roman" w:cs="Times New Roman"/>
          <w:sz w:val="28"/>
          <w:szCs w:val="28"/>
        </w:rPr>
      </w:pPr>
    </w:p>
    <w:p w:rsidR="006C145A" w:rsidRDefault="006C145A" w:rsidP="00B67899">
      <w:pPr>
        <w:rPr>
          <w:rFonts w:ascii="Times New Roman" w:hAnsi="Times New Roman" w:cs="Times New Roman"/>
          <w:sz w:val="28"/>
          <w:szCs w:val="28"/>
        </w:rPr>
      </w:pPr>
    </w:p>
    <w:p w:rsidR="006C145A" w:rsidRDefault="006C145A" w:rsidP="00B67899">
      <w:pPr>
        <w:rPr>
          <w:rFonts w:ascii="Times New Roman" w:hAnsi="Times New Roman" w:cs="Times New Roman"/>
          <w:sz w:val="28"/>
          <w:szCs w:val="28"/>
        </w:rPr>
      </w:pPr>
    </w:p>
    <w:p w:rsidR="006C145A" w:rsidRDefault="006C145A" w:rsidP="00B67899">
      <w:pPr>
        <w:rPr>
          <w:rFonts w:ascii="Times New Roman" w:hAnsi="Times New Roman" w:cs="Times New Roman"/>
          <w:sz w:val="28"/>
          <w:szCs w:val="28"/>
        </w:rPr>
      </w:pPr>
    </w:p>
    <w:p w:rsidR="006C145A" w:rsidRDefault="006C145A" w:rsidP="006C1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образования Администрации</w:t>
      </w:r>
    </w:p>
    <w:p w:rsidR="006C145A" w:rsidRDefault="006C145A" w:rsidP="006C1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C145A" w:rsidRDefault="006C145A" w:rsidP="006C1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</w:t>
      </w:r>
    </w:p>
    <w:p w:rsidR="006C145A" w:rsidRDefault="006C145A" w:rsidP="006C1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 учреждение</w:t>
      </w:r>
    </w:p>
    <w:p w:rsidR="006C145A" w:rsidRDefault="006C145A" w:rsidP="006C1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«Сказка»</w:t>
      </w:r>
    </w:p>
    <w:p w:rsidR="006C145A" w:rsidRDefault="006C145A" w:rsidP="00B67899">
      <w:pPr>
        <w:rPr>
          <w:rFonts w:ascii="Times New Roman" w:hAnsi="Times New Roman" w:cs="Times New Roman"/>
          <w:sz w:val="28"/>
          <w:szCs w:val="28"/>
        </w:rPr>
      </w:pPr>
    </w:p>
    <w:p w:rsidR="006C145A" w:rsidRDefault="006C145A" w:rsidP="00B67899">
      <w:pPr>
        <w:rPr>
          <w:rFonts w:ascii="Times New Roman" w:hAnsi="Times New Roman" w:cs="Times New Roman"/>
          <w:sz w:val="28"/>
          <w:szCs w:val="28"/>
        </w:rPr>
      </w:pPr>
    </w:p>
    <w:p w:rsidR="006C145A" w:rsidRDefault="006C145A" w:rsidP="00B67899">
      <w:pPr>
        <w:rPr>
          <w:rFonts w:ascii="Times New Roman" w:hAnsi="Times New Roman" w:cs="Times New Roman"/>
          <w:sz w:val="28"/>
          <w:szCs w:val="28"/>
        </w:rPr>
      </w:pPr>
    </w:p>
    <w:p w:rsidR="006C145A" w:rsidRDefault="006C145A" w:rsidP="00B67899">
      <w:pPr>
        <w:rPr>
          <w:rFonts w:ascii="Times New Roman" w:hAnsi="Times New Roman" w:cs="Times New Roman"/>
          <w:sz w:val="28"/>
          <w:szCs w:val="28"/>
        </w:rPr>
      </w:pPr>
    </w:p>
    <w:p w:rsidR="006C145A" w:rsidRPr="006C145A" w:rsidRDefault="006C145A" w:rsidP="006C145A">
      <w:pPr>
        <w:pStyle w:val="Default"/>
        <w:jc w:val="center"/>
        <w:rPr>
          <w:rFonts w:ascii="Monotype Corsiva" w:hAnsi="Monotype Corsiva" w:cs="Times New Roman"/>
          <w:b/>
          <w:bCs/>
          <w:color w:val="00B050"/>
          <w:sz w:val="48"/>
          <w:szCs w:val="48"/>
        </w:rPr>
      </w:pPr>
      <w:r w:rsidRPr="006C145A">
        <w:rPr>
          <w:rFonts w:ascii="Monotype Corsiva" w:hAnsi="Monotype Corsiva" w:cs="Times New Roman"/>
          <w:b/>
          <w:bCs/>
          <w:color w:val="00B050"/>
          <w:sz w:val="48"/>
          <w:szCs w:val="48"/>
        </w:rPr>
        <w:t xml:space="preserve">Шпаргалка для родителей </w:t>
      </w:r>
    </w:p>
    <w:p w:rsidR="006C145A" w:rsidRPr="006C145A" w:rsidRDefault="006C145A" w:rsidP="006C145A">
      <w:pPr>
        <w:pStyle w:val="Default"/>
        <w:jc w:val="center"/>
        <w:rPr>
          <w:rFonts w:ascii="Monotype Corsiva" w:hAnsi="Monotype Corsiva" w:cs="Times New Roman"/>
          <w:b/>
          <w:bCs/>
          <w:color w:val="00B050"/>
          <w:sz w:val="48"/>
          <w:szCs w:val="48"/>
        </w:rPr>
      </w:pPr>
      <w:r w:rsidRPr="006C145A">
        <w:rPr>
          <w:rFonts w:ascii="Monotype Corsiva" w:hAnsi="Monotype Corsiva" w:cs="Times New Roman"/>
          <w:b/>
          <w:bCs/>
          <w:color w:val="00B050"/>
          <w:sz w:val="48"/>
          <w:szCs w:val="48"/>
        </w:rPr>
        <w:t>по развитию речи.</w:t>
      </w:r>
    </w:p>
    <w:p w:rsidR="006C145A" w:rsidRDefault="006C145A" w:rsidP="006C145A">
      <w:pPr>
        <w:pStyle w:val="Default"/>
        <w:jc w:val="center"/>
        <w:rPr>
          <w:rFonts w:ascii="Monotype Corsiva" w:hAnsi="Monotype Corsiva" w:cs="Times New Roman"/>
          <w:b/>
          <w:bCs/>
          <w:sz w:val="48"/>
          <w:szCs w:val="48"/>
        </w:rPr>
      </w:pPr>
    </w:p>
    <w:p w:rsidR="006C145A" w:rsidRDefault="006C145A" w:rsidP="006C145A">
      <w:pPr>
        <w:pStyle w:val="Default"/>
        <w:jc w:val="center"/>
        <w:rPr>
          <w:rFonts w:ascii="Monotype Corsiva" w:hAnsi="Monotype Corsiva" w:cs="Times New Roman"/>
          <w:b/>
          <w:bCs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1CD0186C" wp14:editId="6B392988">
            <wp:extent cx="5257800" cy="2876550"/>
            <wp:effectExtent l="0" t="0" r="0" b="0"/>
            <wp:docPr id="1" name="Рисунок 1" descr="https://im0-tub-ru.yandex.net/i?id=af3f389c79f58efb85776ec3aa07395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af3f389c79f58efb85776ec3aa073953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45A" w:rsidRDefault="006C145A" w:rsidP="006C145A">
      <w:pPr>
        <w:pStyle w:val="Default"/>
        <w:jc w:val="center"/>
        <w:rPr>
          <w:rFonts w:ascii="Monotype Corsiva" w:hAnsi="Monotype Corsiva" w:cs="Times New Roman"/>
          <w:b/>
          <w:bCs/>
          <w:sz w:val="48"/>
          <w:szCs w:val="48"/>
        </w:rPr>
      </w:pPr>
    </w:p>
    <w:p w:rsidR="006C145A" w:rsidRDefault="006C145A" w:rsidP="006C145A">
      <w:pPr>
        <w:pStyle w:val="Default"/>
        <w:jc w:val="center"/>
        <w:rPr>
          <w:rFonts w:ascii="Monotype Corsiva" w:hAnsi="Monotype Corsiva" w:cs="Times New Roman"/>
          <w:b/>
          <w:bCs/>
          <w:sz w:val="48"/>
          <w:szCs w:val="48"/>
        </w:rPr>
      </w:pPr>
    </w:p>
    <w:p w:rsidR="006C145A" w:rsidRDefault="006C145A" w:rsidP="006C145A">
      <w:pPr>
        <w:pStyle w:val="Default"/>
        <w:jc w:val="center"/>
        <w:rPr>
          <w:rFonts w:ascii="Monotype Corsiva" w:hAnsi="Monotype Corsiva" w:cs="Times New Roman"/>
          <w:b/>
          <w:bCs/>
          <w:sz w:val="48"/>
          <w:szCs w:val="48"/>
        </w:rPr>
      </w:pPr>
    </w:p>
    <w:p w:rsidR="006C145A" w:rsidRPr="006C145A" w:rsidRDefault="006C145A" w:rsidP="006C145A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6C145A">
        <w:rPr>
          <w:rFonts w:ascii="Times New Roman" w:hAnsi="Times New Roman" w:cs="Times New Roman"/>
          <w:bCs/>
          <w:sz w:val="28"/>
          <w:szCs w:val="28"/>
        </w:rPr>
        <w:t>Составитель:</w:t>
      </w:r>
    </w:p>
    <w:p w:rsidR="006C145A" w:rsidRPr="006C145A" w:rsidRDefault="006C145A" w:rsidP="006C145A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145A">
        <w:rPr>
          <w:rFonts w:ascii="Times New Roman" w:hAnsi="Times New Roman" w:cs="Times New Roman"/>
          <w:bCs/>
          <w:sz w:val="28"/>
          <w:szCs w:val="28"/>
        </w:rPr>
        <w:t>Учитель-логопед</w:t>
      </w:r>
    </w:p>
    <w:p w:rsidR="006C145A" w:rsidRPr="006C145A" w:rsidRDefault="006C145A" w:rsidP="006C14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6C145A">
        <w:rPr>
          <w:rFonts w:ascii="Times New Roman" w:hAnsi="Times New Roman" w:cs="Times New Roman"/>
          <w:bCs/>
          <w:sz w:val="28"/>
          <w:szCs w:val="28"/>
        </w:rPr>
        <w:t>Васильева Татьяна Петровна</w:t>
      </w:r>
    </w:p>
    <w:p w:rsidR="006C145A" w:rsidRDefault="006C145A" w:rsidP="006C145A">
      <w:pPr>
        <w:jc w:val="center"/>
        <w:rPr>
          <w:rFonts w:ascii="Monotype Corsiva" w:hAnsi="Monotype Corsiva" w:cs="Times New Roman"/>
          <w:sz w:val="48"/>
          <w:szCs w:val="48"/>
        </w:rPr>
      </w:pPr>
    </w:p>
    <w:p w:rsidR="006C145A" w:rsidRDefault="006C145A" w:rsidP="006C145A">
      <w:pPr>
        <w:jc w:val="center"/>
        <w:rPr>
          <w:rFonts w:ascii="Monotype Corsiva" w:hAnsi="Monotype Corsiva" w:cs="Times New Roman"/>
          <w:sz w:val="48"/>
          <w:szCs w:val="48"/>
        </w:rPr>
      </w:pPr>
    </w:p>
    <w:p w:rsidR="006C145A" w:rsidRPr="006C145A" w:rsidRDefault="006C145A" w:rsidP="006C14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sectPr w:rsidR="006C145A" w:rsidRPr="006C145A" w:rsidSect="006C145A">
      <w:pgSz w:w="11906" w:h="16838"/>
      <w:pgMar w:top="720" w:right="720" w:bottom="720" w:left="720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9BB26"/>
    <w:multiLevelType w:val="hybridMultilevel"/>
    <w:tmpl w:val="A4C761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F1E0E2"/>
    <w:multiLevelType w:val="hybridMultilevel"/>
    <w:tmpl w:val="81776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633988"/>
    <w:multiLevelType w:val="hybridMultilevel"/>
    <w:tmpl w:val="0B37CF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FA"/>
    <w:rsid w:val="004F43FA"/>
    <w:rsid w:val="00583B15"/>
    <w:rsid w:val="006C145A"/>
    <w:rsid w:val="00B67899"/>
    <w:rsid w:val="00C5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cp:lastPrinted>2017-03-13T10:17:00Z</cp:lastPrinted>
  <dcterms:created xsi:type="dcterms:W3CDTF">2017-03-13T10:02:00Z</dcterms:created>
  <dcterms:modified xsi:type="dcterms:W3CDTF">2017-03-13T10:37:00Z</dcterms:modified>
</cp:coreProperties>
</file>