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bidi w:val="0"/>
        <w:spacing w:lineRule="auto" w:line="240" w:before="0" w:after="0"/>
        <w:ind w:left="6009" w:right="0" w:hanging="0"/>
        <w:jc w:val="left"/>
        <w:rPr/>
      </w:pPr>
      <w:r>
        <w:rPr>
          <w:sz w:val="28"/>
          <w:szCs w:val="28"/>
        </w:rPr>
        <w:t xml:space="preserve">Начальнику ОМВД России </w:t>
      </w:r>
    </w:p>
    <w:p>
      <w:pPr>
        <w:pStyle w:val="NoSpacing"/>
        <w:widowControl/>
        <w:bidi w:val="0"/>
        <w:spacing w:lineRule="auto" w:line="240" w:before="0" w:after="0"/>
        <w:ind w:left="6009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по Артинскому району подполковнику полиции</w:t>
      </w:r>
    </w:p>
    <w:p>
      <w:pPr>
        <w:pStyle w:val="NoSpacing"/>
        <w:widowControl/>
        <w:bidi w:val="0"/>
        <w:spacing w:lineRule="auto" w:line="240" w:before="0" w:after="0"/>
        <w:ind w:left="6009" w:right="0" w:hanging="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В.Ю. Строганкову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>АНАЛИТИЧЕСКАЯ ИНФОРМАЦИЯ ПО СОСТОЯНИЮ</w:t>
      </w:r>
    </w:p>
    <w:p>
      <w:pPr>
        <w:pStyle w:val="NoSpacing"/>
        <w:jc w:val="center"/>
        <w:rPr>
          <w:sz w:val="28"/>
          <w:szCs w:val="28"/>
        </w:rPr>
      </w:pPr>
      <w:r>
        <w:rPr>
          <w:i/>
          <w:sz w:val="28"/>
          <w:szCs w:val="28"/>
        </w:rPr>
        <w:t>детского дорожно-транспортного травматизма на территории Артинского городского округа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месяца 2020 года на территории оперативного обслуживания допущено 0 ДТП, в котором пострадали несовершеннолетние (в возрасте до 16 лет) (АППГ – 0):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-погибло – 0 (2019-0)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-ранено – 0 (2019-0)   </w:t>
        <w:tab/>
      </w:r>
    </w:p>
    <w:p>
      <w:pPr>
        <w:pStyle w:val="Normal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Профилактика (по категории детей-участников дорожного движения) ДТП с участием детей</w:t>
      </w:r>
      <w:r>
        <w:rPr>
          <w:sz w:val="28"/>
          <w:szCs w:val="28"/>
        </w:rPr>
        <w:t xml:space="preserve">: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проведено 29  профилактических бесед среди воспитанников ОУ, ДОУ, а также родителей на родительских собраниях по тематике организации дорожного движения, особенности движения пешеходов, перевозки детей автомобильным транспортом.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по профилактике нарушений требований ПДД РФ, касающихся перевозки детей автомобильным транспортом, размещено 14   материала в СМИ, в том числе на радиостанции «Арти ФМ».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пресечено 19 (АППГ — 72) НПДД несовершеннолетними (составлены карточки учета НПДД несовершеннолетним).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Пресечено 43 (АППГ - 50) НПДД водителями за нарушение правил перевозки детей.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направлено 2 информаций в ТКДНиЗП по грубым правонарушениям несовершеннолетними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Ежемесячно информация о совершенных правонарушениях несовершеннолетними направляется в ПДН, управление образования АГО для принятия мер.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Предложения по профилактике ДДТТ: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   увеличить количество проводимых профилактических бесед после снятия ограничительных мер по профилактике распространения короновирусной инфекции.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ОГИБДД ОМВД России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Артинскому району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майор полиции                                                                              М.Ю. Черепанов</w:t>
      </w:r>
    </w:p>
    <w:p>
      <w:pPr>
        <w:pStyle w:val="Normal"/>
        <w:rPr/>
      </w:pPr>
      <w:r>
        <w:rPr/>
      </w:r>
    </w:p>
    <w:p>
      <w:pPr>
        <w:pStyle w:val="1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4d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554db7"/>
    <w:pPr>
      <w:keepNext w:val="true"/>
      <w:jc w:val="both"/>
      <w:outlineLvl w:val="0"/>
    </w:pPr>
    <w:rPr>
      <w:color w:val="000000"/>
      <w:u w:val="single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4db7"/>
    <w:rPr>
      <w:rFonts w:ascii="Times New Roman" w:hAnsi="Times New Roman" w:eastAsia="Times New Roman" w:cs="Times New Roman"/>
      <w:color w:val="000000"/>
      <w:sz w:val="24"/>
      <w:szCs w:val="20"/>
      <w:u w:val="single"/>
      <w:lang w:val="x-none" w:eastAsia="x-non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55e26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Style14">
    <w:name w:val="Символ нумерации"/>
    <w:qFormat/>
    <w:rPr/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554d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54db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55e2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LibreOffice/6.0.5.2$Linux_X86_64 LibreOffice_project/00m0$Build-2</Application>
  <Pages>1</Pages>
  <Words>192</Words>
  <Characters>1357</Characters>
  <CharactersWithSpaces>1675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2019-12-02T10:38:00Z</dcterms:created>
  <dc:creator>USER</dc:creator>
  <dc:description/>
  <dc:language>ru-RU</dc:language>
  <cp:lastModifiedBy/>
  <cp:lastPrinted>2020-06-02T16:21:21Z</cp:lastPrinted>
  <dcterms:modified xsi:type="dcterms:W3CDTF">2020-06-02T16:24:36Z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