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E9" w:rsidRPr="00B76324" w:rsidRDefault="008E2CE9" w:rsidP="008E2CE9">
      <w:pPr>
        <w:pageBreakBefore/>
        <w:tabs>
          <w:tab w:val="left" w:pos="0"/>
        </w:tabs>
        <w:spacing w:after="0" w:line="240" w:lineRule="auto"/>
        <w:jc w:val="both"/>
        <w:rPr>
          <w:rFonts w:ascii="Times New Roman" w:hAnsi="Times New Roman"/>
          <w:b/>
          <w:sz w:val="28"/>
          <w:szCs w:val="28"/>
        </w:rPr>
      </w:pPr>
      <w:r>
        <w:rPr>
          <w:noProof/>
        </w:rPr>
        <w:drawing>
          <wp:anchor distT="0" distB="0" distL="114300" distR="114300" simplePos="0" relativeHeight="251658240" behindDoc="1" locked="0" layoutInCell="1" allowOverlap="1">
            <wp:simplePos x="0" y="0"/>
            <wp:positionH relativeFrom="column">
              <wp:posOffset>-881380</wp:posOffset>
            </wp:positionH>
            <wp:positionV relativeFrom="paragraph">
              <wp:posOffset>-198755</wp:posOffset>
            </wp:positionV>
            <wp:extent cx="7772400" cy="10534650"/>
            <wp:effectExtent l="19050" t="0" r="0" b="0"/>
            <wp:wrapTight wrapText="bothSides">
              <wp:wrapPolygon edited="0">
                <wp:start x="-53" y="0"/>
                <wp:lineTo x="-53" y="21561"/>
                <wp:lineTo x="21600" y="21561"/>
                <wp:lineTo x="21600" y="0"/>
                <wp:lineTo x="-53" y="0"/>
              </wp:wrapPolygon>
            </wp:wrapTight>
            <wp:docPr id="2" name="Рисунок 2" descr="C:\Users\nata\Desktop\РП 20-21\2020-09-1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Desktop\РП 20-21\2020-09-18\016.jpg"/>
                    <pic:cNvPicPr>
                      <a:picLocks noChangeAspect="1" noChangeArrowheads="1"/>
                    </pic:cNvPicPr>
                  </pic:nvPicPr>
                  <pic:blipFill>
                    <a:blip r:embed="rId5"/>
                    <a:srcRect/>
                    <a:stretch>
                      <a:fillRect/>
                    </a:stretch>
                  </pic:blipFill>
                  <pic:spPr bwMode="auto">
                    <a:xfrm>
                      <a:off x="0" y="0"/>
                      <a:ext cx="7772400" cy="10534650"/>
                    </a:xfrm>
                    <a:prstGeom prst="rect">
                      <a:avLst/>
                    </a:prstGeom>
                    <a:noFill/>
                    <a:ln w="9525">
                      <a:noFill/>
                      <a:miter lim="800000"/>
                      <a:headEnd/>
                      <a:tailEnd/>
                    </a:ln>
                  </pic:spPr>
                </pic:pic>
              </a:graphicData>
            </a:graphic>
          </wp:anchor>
        </w:drawing>
      </w:r>
      <w:r w:rsidRPr="00B76324">
        <w:rPr>
          <w:rFonts w:ascii="Times New Roman" w:hAnsi="Times New Roman"/>
          <w:b/>
          <w:sz w:val="28"/>
          <w:szCs w:val="28"/>
        </w:rPr>
        <w:t>Содержание.</w:t>
      </w:r>
    </w:p>
    <w:p w:rsidR="008E2CE9" w:rsidRPr="00B76324" w:rsidRDefault="008E2CE9" w:rsidP="008E2CE9">
      <w:pPr>
        <w:tabs>
          <w:tab w:val="left" w:pos="0"/>
        </w:tabs>
        <w:spacing w:after="0" w:line="240" w:lineRule="auto"/>
        <w:jc w:val="both"/>
        <w:rPr>
          <w:rFonts w:ascii="Times New Roman" w:hAnsi="Times New Roman"/>
          <w:b/>
          <w:sz w:val="28"/>
          <w:szCs w:val="28"/>
        </w:rPr>
      </w:pPr>
      <w:r w:rsidRPr="00B76324">
        <w:rPr>
          <w:rFonts w:ascii="Times New Roman" w:hAnsi="Times New Roman"/>
          <w:b/>
          <w:sz w:val="28"/>
          <w:szCs w:val="28"/>
        </w:rPr>
        <w:lastRenderedPageBreak/>
        <w:t>1. ЦЕЛЕВОЙ РАЗДЕЛ</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 1        Пояснительная записка</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1.1.1      Цели, задачи реализации программы.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1.1.2      Принципы и подходы к формированию программы.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1.1.2.1   Научные основы и базовые идеи программы.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1.1.2.2   Специфика дошкольного возраста.</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1.1.3.1   Характеристики особенностей развития воспитанников группы (возрастные)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1.1.3.2   Психолого – педагогические условия, обеспечивающие развитие    ребенка.</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1.1.3.3   Кадровые условия реализации РП.</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1.1.3.4   Перечень нормативных и нормативно – методических документов.</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 2        Планируемые результаты.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1.3 Часть, формируемая участниками образовательного процесса  (Парциальная программа «Мы живем на Урале»)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1.3.1   Цели  и задачи.</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1.3.2   Принципы и подходы.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 xml:space="preserve">1.3.3   Планируемые результаты части, формируемой участниками образовательного процесса. </w:t>
      </w:r>
    </w:p>
    <w:p w:rsidR="008E2CE9" w:rsidRPr="00B76324" w:rsidRDefault="008E2CE9" w:rsidP="008E2CE9">
      <w:pPr>
        <w:tabs>
          <w:tab w:val="left" w:pos="0"/>
        </w:tabs>
        <w:spacing w:after="0" w:line="240" w:lineRule="auto"/>
        <w:jc w:val="both"/>
        <w:rPr>
          <w:rFonts w:ascii="Times New Roman" w:hAnsi="Times New Roman"/>
          <w:b/>
          <w:sz w:val="28"/>
          <w:szCs w:val="28"/>
        </w:rPr>
      </w:pPr>
      <w:r w:rsidRPr="00B76324">
        <w:rPr>
          <w:rFonts w:ascii="Times New Roman" w:hAnsi="Times New Roman"/>
          <w:b/>
          <w:sz w:val="28"/>
          <w:szCs w:val="28"/>
        </w:rPr>
        <w:t>2. СОДЕРЖАТЕЛЬНЫЙ РАЗДЕЛ</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2.1.1  дошкольный возраст.</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Модуль образовательной деятельности «Социально-коммуникативное развитие»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Модуль образовательной деятельности «Познавательное развитие»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Модуль образовательной деятельности «Речевое развитие»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 xml:space="preserve">Модуль образовательной деятельности «Художественно-эстетическое» </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Модуль образовательной деятельности «Физическое развитие»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Игра как особое пространство развития ребенка.</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2.2  Особенности образовательной деятельности разных видов и культурных практик.</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2.3  Способы и направления поддержки детской инициативы.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2.4  Особенности взаимодействия педагогического коллектива с семьями воспитанников</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2.5  Особенности организации педагогической диагностики и мониторинга (иные характеристики содержания рабочей программы)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2.6  Часть, формируемая участниками образовательных отношений.</w:t>
      </w:r>
    </w:p>
    <w:p w:rsidR="008E2CE9" w:rsidRPr="00B76324" w:rsidRDefault="008E2CE9" w:rsidP="008E2CE9">
      <w:pPr>
        <w:tabs>
          <w:tab w:val="left" w:pos="0"/>
        </w:tabs>
        <w:spacing w:after="0" w:line="240" w:lineRule="auto"/>
        <w:jc w:val="both"/>
        <w:rPr>
          <w:rFonts w:ascii="Times New Roman" w:hAnsi="Times New Roman"/>
          <w:b/>
          <w:sz w:val="28"/>
          <w:szCs w:val="28"/>
        </w:rPr>
      </w:pPr>
      <w:r w:rsidRPr="00B76324">
        <w:rPr>
          <w:rFonts w:ascii="Times New Roman" w:hAnsi="Times New Roman"/>
          <w:b/>
          <w:sz w:val="28"/>
          <w:szCs w:val="28"/>
        </w:rPr>
        <w:t xml:space="preserve">3. ОРГАНИЗАЦИОННЫЙ РАЗДЕЛ </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 xml:space="preserve">3.1. Обязательная часть </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3.1.2.Описание материально-технического обеспечения ООП ДО.</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3.1.3. Описание обеспеченности методическими материалами и средствами обучения и воспитания.</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lastRenderedPageBreak/>
        <w:t>3.1.4. Режим дня.</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3.1.5. Планирование образовательной деятельности.</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3.1.6. Особенности организации развивающей предметно-пространственной среды.</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Часть, формируемая участниками образовательных отношений</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Парциальная программа «Мы живем на Урале»</w:t>
      </w:r>
    </w:p>
    <w:p w:rsidR="008E2CE9" w:rsidRPr="00B76324" w:rsidRDefault="008E2CE9" w:rsidP="008E2CE9">
      <w:pPr>
        <w:tabs>
          <w:tab w:val="left" w:pos="0"/>
        </w:tabs>
        <w:spacing w:after="0" w:line="240" w:lineRule="auto"/>
        <w:jc w:val="both"/>
        <w:rPr>
          <w:rFonts w:ascii="Times New Roman" w:hAnsi="Times New Roman"/>
          <w:sz w:val="28"/>
          <w:szCs w:val="28"/>
        </w:rPr>
      </w:pPr>
      <w:r w:rsidRPr="00B76324">
        <w:rPr>
          <w:rFonts w:ascii="Times New Roman" w:hAnsi="Times New Roman"/>
          <w:sz w:val="28"/>
          <w:szCs w:val="28"/>
        </w:rPr>
        <w:t>Особенности традиционных событий, праздников, мероприятий.</w:t>
      </w:r>
    </w:p>
    <w:p w:rsidR="008E2CE9" w:rsidRPr="00B76324" w:rsidRDefault="008E2CE9" w:rsidP="008E2CE9">
      <w:pPr>
        <w:tabs>
          <w:tab w:val="left" w:pos="0"/>
        </w:tabs>
        <w:spacing w:after="0" w:line="240" w:lineRule="auto"/>
        <w:jc w:val="both"/>
        <w:rPr>
          <w:rFonts w:ascii="Times New Roman" w:hAnsi="Times New Roman"/>
          <w:sz w:val="28"/>
          <w:szCs w:val="28"/>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tabs>
          <w:tab w:val="left" w:pos="0"/>
        </w:tabs>
        <w:spacing w:after="0" w:line="240" w:lineRule="auto"/>
        <w:jc w:val="both"/>
        <w:rPr>
          <w:rFonts w:ascii="Times New Roman" w:hAnsi="Times New Roman"/>
        </w:rPr>
      </w:pPr>
    </w:p>
    <w:p w:rsidR="008E2CE9" w:rsidRPr="00B76324" w:rsidRDefault="008E2CE9" w:rsidP="008E2CE9">
      <w:pPr>
        <w:pStyle w:val="a3"/>
        <w:pageBreakBefore/>
        <w:numPr>
          <w:ilvl w:val="1"/>
          <w:numId w:val="1"/>
        </w:numPr>
        <w:tabs>
          <w:tab w:val="left" w:pos="0"/>
        </w:tabs>
        <w:spacing w:after="0" w:line="240" w:lineRule="auto"/>
        <w:ind w:left="57" w:right="57" w:firstLine="0"/>
        <w:jc w:val="both"/>
        <w:rPr>
          <w:rFonts w:ascii="Times New Roman" w:hAnsi="Times New Roman"/>
          <w:b/>
          <w:sz w:val="28"/>
          <w:szCs w:val="28"/>
        </w:rPr>
      </w:pPr>
      <w:r w:rsidRPr="00B76324">
        <w:rPr>
          <w:rFonts w:ascii="Times New Roman" w:hAnsi="Times New Roman"/>
          <w:b/>
          <w:sz w:val="28"/>
          <w:szCs w:val="28"/>
        </w:rPr>
        <w:lastRenderedPageBreak/>
        <w:t>Пояснительная записка.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 Муниципальном автономном дошкольном образовательном учреждении «Детский сад «Сказка» (МАДОУ «Детский сад «Сказка» (далее - Учреждение) реализуется рабочая программа в группе детей старшего возраста (6-7 лет).</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Содержание программы обеспечивает разностороннее развитие детей в возрасте от 6 до 7 лет. Учитывает возрастные и индивидуальные особенности по основным направлениям развития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с учетом программы «Детство» под редакцией Т. И. Бабаевой, А. Г. Гогоберидзе, О. В. Солнцевой.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Реализация образовательной программы строится с учетом возрастных и индивидуальных особенностей детей.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 группе образовательная деятельность осуществляется на государственном языке Российской Федерации.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Срок реализации программы 1 год. С учетом жизненной ситуации ребенка, освоение рабочей программы может начаться на разных возрастных этапах.</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 xml:space="preserve">1.1.1. Цели, задачи реализации программы.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 xml:space="preserve">Цель программы </w:t>
      </w:r>
      <w:r w:rsidRPr="00B76324">
        <w:rPr>
          <w:rFonts w:ascii="Times New Roman" w:hAnsi="Times New Roman"/>
          <w:sz w:val="28"/>
          <w:szCs w:val="28"/>
        </w:rPr>
        <w:t>—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Программа «Детство» 2014 года, разработанная на основе ФГОС дошкольного образования, ориентирована на: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охрану и укрепление физического и психического здоровья детей, в том числе их эмоционального благополучия;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обеспечение равных возможностей для полноценного развития каждого-ребенка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2CE9" w:rsidRPr="00B76324" w:rsidRDefault="008E2CE9" w:rsidP="008E2CE9">
      <w:pPr>
        <w:tabs>
          <w:tab w:val="left" w:pos="0"/>
        </w:tabs>
        <w:spacing w:after="0" w:line="240" w:lineRule="auto"/>
        <w:ind w:left="57" w:right="57"/>
        <w:jc w:val="both"/>
        <w:rPr>
          <w:rFonts w:ascii="Times New Roman" w:hAnsi="Times New Roman"/>
          <w:b/>
          <w:bCs/>
          <w:i/>
          <w:iCs/>
          <w:sz w:val="28"/>
          <w:szCs w:val="28"/>
        </w:rPr>
      </w:pPr>
      <w:r w:rsidRPr="00B76324">
        <w:rPr>
          <w:rFonts w:ascii="Times New Roman" w:hAnsi="Times New Roman"/>
          <w:b/>
          <w:bCs/>
          <w:i/>
          <w:iCs/>
          <w:sz w:val="28"/>
          <w:szCs w:val="28"/>
        </w:rPr>
        <w:t>Задачи развития и воспитания ребенка, реализуемые программой</w:t>
      </w:r>
    </w:p>
    <w:p w:rsidR="008E2CE9" w:rsidRPr="00B76324" w:rsidRDefault="008E2CE9" w:rsidP="008E2CE9">
      <w:pPr>
        <w:tabs>
          <w:tab w:val="left" w:pos="0"/>
        </w:tabs>
        <w:spacing w:after="0" w:line="240" w:lineRule="auto"/>
        <w:ind w:left="57" w:right="57"/>
        <w:jc w:val="both"/>
        <w:rPr>
          <w:rFonts w:ascii="Times New Roman" w:hAnsi="Times New Roman"/>
          <w:b/>
          <w:bCs/>
          <w:i/>
          <w:iCs/>
          <w:sz w:val="28"/>
          <w:szCs w:val="28"/>
        </w:rPr>
      </w:pPr>
      <w:r w:rsidRPr="00B76324">
        <w:rPr>
          <w:rFonts w:ascii="Times New Roman" w:hAnsi="Times New Roman"/>
          <w:b/>
          <w:bCs/>
          <w:i/>
          <w:iCs/>
          <w:sz w:val="28"/>
          <w:szCs w:val="28"/>
        </w:rPr>
        <w:t>«Детство».</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Приоритетными задачами развития и воспитания детей являются: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укрепление физического и психического здоровья ребенка, формирование основ его двигательной и гигиенической культуры;</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целостное развитие ребенка как субъекта посильных дошкольнику видов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социализации-индивидуализации с учетом детских потребностей, возможностей и способностей;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lastRenderedPageBreak/>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пробуждение творческой активности и воображения ребенка, желания включаться в творческую деятельность;</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приобщение ребенка к культуре своей страны и воспитание уважения к другим народам и культурам;</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1.1.2. Принципы и подходы к формированию программы.</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В рабочей программе учитываются принципы и подходы к её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 дошкольного образования с учетом специфики национальных,</w:t>
      </w:r>
      <w:r w:rsidRPr="00B76324">
        <w:rPr>
          <w:rFonts w:ascii="Times New Roman" w:hAnsi="Times New Roman"/>
          <w:sz w:val="28"/>
          <w:szCs w:val="28"/>
        </w:rPr>
        <w:br/>
        <w:t>социокультурных и иных условий парциальной программы «Мы живем на Урале» под редакцией О.В.Толстиковой, О.В.Савельевой.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ФГОС ДО прописаны основные </w:t>
      </w:r>
      <w:r w:rsidRPr="00B76324">
        <w:rPr>
          <w:rFonts w:ascii="Times New Roman" w:hAnsi="Times New Roman"/>
          <w:sz w:val="28"/>
          <w:szCs w:val="28"/>
          <w:u w:val="single"/>
        </w:rPr>
        <w:t>принципы</w:t>
      </w:r>
      <w:r w:rsidRPr="00B76324">
        <w:rPr>
          <w:rFonts w:ascii="Times New Roman" w:hAnsi="Times New Roman"/>
          <w:sz w:val="28"/>
          <w:szCs w:val="28"/>
        </w:rPr>
        <w:t xml:space="preserve"> дошкольного образования.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4) поддержка инициативы детей в различных видах деятельности;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5) сотрудничество Организации с семьей;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6) приобщение детей к социокультурным нормам, традициям семьи, общества и государства;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9) учет этнокультурной ситуации развития детей.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Примерная основная образовательная программа выстроена на таких </w:t>
      </w:r>
      <w:r w:rsidRPr="00B76324">
        <w:rPr>
          <w:rFonts w:ascii="Times New Roman" w:hAnsi="Times New Roman"/>
          <w:sz w:val="28"/>
          <w:szCs w:val="28"/>
          <w:u w:val="single"/>
        </w:rPr>
        <w:t>принципах</w:t>
      </w:r>
      <w:r w:rsidRPr="00B76324">
        <w:rPr>
          <w:rFonts w:ascii="Times New Roman" w:hAnsi="Times New Roman"/>
          <w:sz w:val="28"/>
          <w:szCs w:val="28"/>
        </w:rPr>
        <w:t xml:space="preserve"> как:</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поддержка разнообразия детства;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-сохранение уникальности и самоценности детства;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позитивная социализация;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личностно-развивающий и гуманистический характер взаимодействия;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сетевое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индивидуализация дошкольного образования;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развивающее вариативное образование;</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полнота содержания и интеграция отдельных образовательных областей;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инвариантность ценностей и целей при вариативности средств реализации и достижения целей Программы.</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Программа «Детство», опираясь на выше указанные документы, предлагает придерживаться в образовательной деятельности данных принципов.</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рабочей программе учитываются принципы и подходы к ее формированию, в соответствии с ФГОС ДО, примерной общеобразовательной программой «Детство» редакцией Т. И. Бабаевой, А. Г. Гогоберидзе, О. В. Солнцевой, основной общеобразовательной программой – образовательной программой дошкольного образования с учетом специфики национальных, </w:t>
      </w:r>
      <w:r w:rsidRPr="00B76324">
        <w:rPr>
          <w:rFonts w:ascii="Times New Roman" w:hAnsi="Times New Roman"/>
          <w:sz w:val="28"/>
          <w:szCs w:val="28"/>
        </w:rPr>
        <w:lastRenderedPageBreak/>
        <w:t>социокультурных и иных условий парциальной программы «Мы живем на Урале» по редакцией О.В. Толстиковой, О.В. Савельевой.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 xml:space="preserve">1.1.2.1. Научные основы и базовые идеи программы.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Базовые идеи программы</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1. Идея о развитии ребенка как субъекта детской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2. Идея о феноменологии современного дошкольного детства.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4.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8E2CE9" w:rsidRPr="00B76324" w:rsidRDefault="008E2CE9" w:rsidP="008E2CE9">
      <w:pPr>
        <w:pageBreakBefore/>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1.1.2.2 Специфика дошкольного возраста.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Современному дошкольнику часто не хватает общения с мамой и папой,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Жизнь ребенка XXI века очень сильно изменилась и тесно связана с</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Все эти новые черты современного дошкольного детства нашли отражение в программе.</w:t>
      </w: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lastRenderedPageBreak/>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Группа обеспечивает разностороннее развитие детей в возрасте от 6 до 7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Общее количество воспитанников – </w:t>
      </w:r>
      <w:r>
        <w:rPr>
          <w:rFonts w:ascii="Times New Roman" w:hAnsi="Times New Roman"/>
          <w:sz w:val="28"/>
          <w:szCs w:val="28"/>
        </w:rPr>
        <w:t xml:space="preserve"> 24</w:t>
      </w:r>
      <w:r w:rsidRPr="00B76324">
        <w:rPr>
          <w:rFonts w:ascii="Times New Roman" w:hAnsi="Times New Roman"/>
          <w:sz w:val="28"/>
          <w:szCs w:val="28"/>
        </w:rPr>
        <w:t>;</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Из них: мальчиков –</w:t>
      </w:r>
      <w:r>
        <w:rPr>
          <w:rFonts w:ascii="Times New Roman" w:hAnsi="Times New Roman"/>
          <w:sz w:val="28"/>
          <w:szCs w:val="28"/>
        </w:rPr>
        <w:t xml:space="preserve"> 16</w:t>
      </w:r>
      <w:bookmarkStart w:id="0" w:name="_GoBack"/>
      <w:bookmarkEnd w:id="0"/>
      <w:r w:rsidRPr="00B76324">
        <w:rPr>
          <w:rFonts w:ascii="Times New Roman" w:hAnsi="Times New Roman"/>
          <w:sz w:val="28"/>
          <w:szCs w:val="28"/>
        </w:rPr>
        <w:t xml:space="preserve">, девочек – </w:t>
      </w:r>
      <w:r>
        <w:rPr>
          <w:rFonts w:ascii="Times New Roman" w:hAnsi="Times New Roman"/>
          <w:sz w:val="28"/>
          <w:szCs w:val="28"/>
        </w:rPr>
        <w:t xml:space="preserve"> 8</w:t>
      </w:r>
      <w:r w:rsidRPr="00B76324">
        <w:rPr>
          <w:rFonts w:ascii="Times New Roman" w:hAnsi="Times New Roman"/>
          <w:sz w:val="28"/>
          <w:szCs w:val="28"/>
        </w:rPr>
        <w:t>.</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Группа сформирована по одновозрастному принципу.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«Детство» под редакцией Т.И. Бабаевой, А. Г. Гогоберидзе, О. В. Солнцевой и др.</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Географо-климатические условия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помещении спальни по подгруппам.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w:t>
      </w:r>
      <w:r w:rsidRPr="00B76324">
        <w:rPr>
          <w:rFonts w:ascii="Times New Roman" w:hAnsi="Times New Roman"/>
          <w:sz w:val="28"/>
          <w:szCs w:val="28"/>
        </w:rPr>
        <w:lastRenderedPageBreak/>
        <w:t>деятельности взрослого и детей, осуществляемой на улице во вторую половину дня, сводится к минимуму. Прогулка не проводится при t° воздуха ниже -20°С и скорости ветра более 15м/с для детей 6-7 лет. В дни каникул создаются оптимальные условия для самостоятельной двигательной, игровой, познавательной, и музыкально-художественной деятельности детей, проводятся музыкальные и физкультурные досуги, праздники, развлечения: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в теплое время - жизнедеятельность детей, преимущественно, организуется на открытом воздухе;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Социальный паспорт семей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2691"/>
        <w:gridCol w:w="1425"/>
        <w:gridCol w:w="1690"/>
      </w:tblGrid>
      <w:tr w:rsidR="008E2CE9" w:rsidRPr="002D5FE1" w:rsidTr="002E614D">
        <w:tc>
          <w:tcPr>
            <w:tcW w:w="6230" w:type="dxa"/>
            <w:gridSpan w:val="2"/>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Показатель</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количество (в %)</w:t>
            </w:r>
          </w:p>
        </w:tc>
      </w:tr>
      <w:tr w:rsidR="008E2CE9" w:rsidRPr="002D5FE1" w:rsidTr="002E614D">
        <w:trPr>
          <w:trHeight w:val="254"/>
        </w:trPr>
        <w:tc>
          <w:tcPr>
            <w:tcW w:w="3539"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количество семей</w:t>
            </w: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Полных</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23</w:t>
            </w:r>
            <w:r w:rsidRPr="002D5FE1">
              <w:rPr>
                <w:rFonts w:ascii="Times New Roman" w:hAnsi="Times New Roman"/>
                <w:sz w:val="28"/>
                <w:szCs w:val="28"/>
              </w:rPr>
              <w:t>– 96%</w:t>
            </w:r>
          </w:p>
        </w:tc>
      </w:tr>
      <w:tr w:rsidR="008E2CE9" w:rsidRPr="002D5FE1" w:rsidTr="002E614D">
        <w:trPr>
          <w:trHeight w:val="285"/>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Неполных</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 – 4%</w:t>
            </w:r>
          </w:p>
        </w:tc>
      </w:tr>
      <w:tr w:rsidR="008E2CE9" w:rsidRPr="002D5FE1" w:rsidTr="002E614D">
        <w:trPr>
          <w:trHeight w:val="180"/>
        </w:trPr>
        <w:tc>
          <w:tcPr>
            <w:tcW w:w="3539"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количество детей в семье</w:t>
            </w: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 ребенок</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3 – 12</w:t>
            </w:r>
            <w:r w:rsidRPr="002D5FE1">
              <w:rPr>
                <w:rFonts w:ascii="Times New Roman" w:hAnsi="Times New Roman"/>
                <w:sz w:val="28"/>
                <w:szCs w:val="28"/>
              </w:rPr>
              <w:t>%</w:t>
            </w:r>
          </w:p>
        </w:tc>
      </w:tr>
      <w:tr w:rsidR="008E2CE9" w:rsidRPr="002D5FE1" w:rsidTr="002E614D">
        <w:trPr>
          <w:trHeight w:val="195"/>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 ребенка</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15 – 63</w:t>
            </w:r>
            <w:r w:rsidRPr="002D5FE1">
              <w:rPr>
                <w:rFonts w:ascii="Times New Roman" w:hAnsi="Times New Roman"/>
                <w:sz w:val="28"/>
                <w:szCs w:val="28"/>
              </w:rPr>
              <w:t>%</w:t>
            </w:r>
          </w:p>
        </w:tc>
      </w:tr>
      <w:tr w:rsidR="008E2CE9" w:rsidRPr="002D5FE1" w:rsidTr="002E614D">
        <w:trPr>
          <w:trHeight w:val="306"/>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 и более</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6– 25</w:t>
            </w:r>
            <w:r w:rsidRPr="002D5FE1">
              <w:rPr>
                <w:rFonts w:ascii="Times New Roman" w:hAnsi="Times New Roman"/>
                <w:sz w:val="28"/>
                <w:szCs w:val="28"/>
              </w:rPr>
              <w:t>%</w:t>
            </w:r>
          </w:p>
        </w:tc>
      </w:tr>
      <w:tr w:rsidR="008E2CE9" w:rsidRPr="002D5FE1" w:rsidTr="002E614D">
        <w:trPr>
          <w:trHeight w:val="180"/>
        </w:trPr>
        <w:tc>
          <w:tcPr>
            <w:tcW w:w="3539"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какой ребенок в семье по порядку</w:t>
            </w: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1-й ребенок</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10 – 42%</w:t>
            </w:r>
          </w:p>
        </w:tc>
      </w:tr>
      <w:tr w:rsidR="008E2CE9" w:rsidRPr="002D5FE1" w:rsidTr="002E614D">
        <w:trPr>
          <w:trHeight w:val="210"/>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2-й ребенок</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14 – 54%</w:t>
            </w:r>
          </w:p>
        </w:tc>
      </w:tr>
      <w:tr w:rsidR="008E2CE9" w:rsidRPr="002D5FE1" w:rsidTr="002E614D">
        <w:trPr>
          <w:trHeight w:val="291"/>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3-й и более</w:t>
            </w:r>
          </w:p>
        </w:tc>
        <w:tc>
          <w:tcPr>
            <w:tcW w:w="3115"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 – 4%</w:t>
            </w:r>
          </w:p>
        </w:tc>
      </w:tr>
      <w:tr w:rsidR="008E2CE9" w:rsidRPr="002D5FE1" w:rsidTr="002E614D">
        <w:trPr>
          <w:trHeight w:val="158"/>
        </w:trPr>
        <w:tc>
          <w:tcPr>
            <w:tcW w:w="3539"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образование родителей</w:t>
            </w:r>
          </w:p>
        </w:tc>
        <w:tc>
          <w:tcPr>
            <w:tcW w:w="269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Основное</w:t>
            </w:r>
          </w:p>
        </w:tc>
        <w:tc>
          <w:tcPr>
            <w:tcW w:w="1425"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м</w:t>
            </w:r>
          </w:p>
        </w:tc>
        <w:tc>
          <w:tcPr>
            <w:tcW w:w="1690"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w:t>
            </w:r>
          </w:p>
        </w:tc>
      </w:tr>
      <w:tr w:rsidR="008E2CE9" w:rsidRPr="002D5FE1" w:rsidTr="002E614D">
        <w:trPr>
          <w:trHeight w:val="157"/>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425"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w:t>
            </w:r>
          </w:p>
        </w:tc>
        <w:tc>
          <w:tcPr>
            <w:tcW w:w="1690"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8%</w:t>
            </w:r>
          </w:p>
        </w:tc>
      </w:tr>
      <w:tr w:rsidR="008E2CE9" w:rsidRPr="002D5FE1" w:rsidTr="002E614D">
        <w:trPr>
          <w:trHeight w:val="150"/>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Среднее</w:t>
            </w:r>
          </w:p>
        </w:tc>
        <w:tc>
          <w:tcPr>
            <w:tcW w:w="1425"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10</w:t>
            </w:r>
          </w:p>
        </w:tc>
        <w:tc>
          <w:tcPr>
            <w:tcW w:w="1690"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20%</w:t>
            </w:r>
          </w:p>
        </w:tc>
      </w:tr>
      <w:tr w:rsidR="008E2CE9" w:rsidRPr="002D5FE1" w:rsidTr="002E614D">
        <w:trPr>
          <w:trHeight w:val="180"/>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средне-специальное</w:t>
            </w:r>
          </w:p>
        </w:tc>
        <w:tc>
          <w:tcPr>
            <w:tcW w:w="1425"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24</w:t>
            </w:r>
          </w:p>
        </w:tc>
        <w:tc>
          <w:tcPr>
            <w:tcW w:w="1690"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52%</w:t>
            </w:r>
          </w:p>
        </w:tc>
      </w:tr>
      <w:tr w:rsidR="008E2CE9" w:rsidRPr="002D5FE1" w:rsidTr="002E614D">
        <w:trPr>
          <w:trHeight w:val="127"/>
        </w:trPr>
        <w:tc>
          <w:tcPr>
            <w:tcW w:w="353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269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Высшее</w:t>
            </w:r>
          </w:p>
        </w:tc>
        <w:tc>
          <w:tcPr>
            <w:tcW w:w="1425"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10</w:t>
            </w:r>
          </w:p>
        </w:tc>
        <w:tc>
          <w:tcPr>
            <w:tcW w:w="1690"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lang w:val="en-US"/>
              </w:rPr>
              <w:t>2</w:t>
            </w:r>
            <w:r w:rsidRPr="002D5FE1">
              <w:rPr>
                <w:rFonts w:ascii="Times New Roman" w:hAnsi="Times New Roman"/>
                <w:sz w:val="28"/>
                <w:szCs w:val="28"/>
              </w:rPr>
              <w:t>0%</w:t>
            </w:r>
          </w:p>
        </w:tc>
      </w:tr>
    </w:tbl>
    <w:p w:rsidR="008E2CE9" w:rsidRPr="00B76324" w:rsidRDefault="008E2CE9" w:rsidP="008E2CE9">
      <w:pPr>
        <w:tabs>
          <w:tab w:val="left" w:pos="0"/>
        </w:tabs>
        <w:spacing w:after="0" w:line="240" w:lineRule="auto"/>
        <w:ind w:left="57" w:right="57"/>
        <w:jc w:val="both"/>
        <w:rPr>
          <w:rFonts w:ascii="Times New Roman" w:hAnsi="Times New Roman"/>
          <w:b/>
          <w:sz w:val="28"/>
          <w:szCs w:val="28"/>
          <w:highlight w:val="yellow"/>
        </w:rPr>
      </w:pP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Характеристика психофизического здоровья физиологические особенности контингента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4961"/>
        <w:gridCol w:w="3373"/>
      </w:tblGrid>
      <w:tr w:rsidR="008E2CE9" w:rsidRPr="002D5FE1" w:rsidTr="002E614D">
        <w:tc>
          <w:tcPr>
            <w:tcW w:w="988" w:type="dxa"/>
            <w:vMerge w:val="restart"/>
            <w:vAlign w:val="center"/>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w:t>
            </w:r>
          </w:p>
        </w:tc>
        <w:tc>
          <w:tcPr>
            <w:tcW w:w="4961" w:type="dxa"/>
            <w:vMerge w:val="restart"/>
            <w:vAlign w:val="center"/>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Группа здоровья</w:t>
            </w:r>
          </w:p>
        </w:tc>
        <w:tc>
          <w:tcPr>
            <w:tcW w:w="3373" w:type="dxa"/>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дошкольный возраст</w:t>
            </w:r>
          </w:p>
        </w:tc>
      </w:tr>
      <w:tr w:rsidR="008E2CE9" w:rsidRPr="002D5FE1" w:rsidTr="002E614D">
        <w:tc>
          <w:tcPr>
            <w:tcW w:w="988" w:type="dxa"/>
            <w:vMerge/>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p>
        </w:tc>
        <w:tc>
          <w:tcPr>
            <w:tcW w:w="4961" w:type="dxa"/>
            <w:vMerge/>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p>
        </w:tc>
        <w:tc>
          <w:tcPr>
            <w:tcW w:w="3373" w:type="dxa"/>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чел.</w:t>
            </w:r>
          </w:p>
        </w:tc>
      </w:tr>
      <w:tr w:rsidR="008E2CE9" w:rsidRPr="002D5FE1" w:rsidTr="002E614D">
        <w:tc>
          <w:tcPr>
            <w:tcW w:w="988" w:type="dxa"/>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1</w:t>
            </w:r>
          </w:p>
        </w:tc>
        <w:tc>
          <w:tcPr>
            <w:tcW w:w="49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lang w:val="en-US"/>
              </w:rPr>
            </w:pPr>
            <w:r w:rsidRPr="002D5FE1">
              <w:rPr>
                <w:rFonts w:ascii="Times New Roman" w:hAnsi="Times New Roman"/>
                <w:sz w:val="28"/>
                <w:szCs w:val="28"/>
                <w:lang w:val="en-US"/>
              </w:rPr>
              <w:t>I</w:t>
            </w:r>
          </w:p>
        </w:tc>
        <w:tc>
          <w:tcPr>
            <w:tcW w:w="3373"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4</w:t>
            </w:r>
          </w:p>
        </w:tc>
      </w:tr>
      <w:tr w:rsidR="008E2CE9" w:rsidRPr="002D5FE1" w:rsidTr="002E614D">
        <w:tc>
          <w:tcPr>
            <w:tcW w:w="988" w:type="dxa"/>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2</w:t>
            </w:r>
          </w:p>
        </w:tc>
        <w:tc>
          <w:tcPr>
            <w:tcW w:w="49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lang w:val="en-US"/>
              </w:rPr>
            </w:pPr>
            <w:r w:rsidRPr="002D5FE1">
              <w:rPr>
                <w:rFonts w:ascii="Times New Roman" w:hAnsi="Times New Roman"/>
                <w:sz w:val="28"/>
                <w:szCs w:val="28"/>
                <w:lang w:val="en-US"/>
              </w:rPr>
              <w:t>II</w:t>
            </w:r>
          </w:p>
        </w:tc>
        <w:tc>
          <w:tcPr>
            <w:tcW w:w="3373"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11</w:t>
            </w:r>
          </w:p>
        </w:tc>
      </w:tr>
      <w:tr w:rsidR="008E2CE9" w:rsidRPr="002D5FE1" w:rsidTr="002E614D">
        <w:tc>
          <w:tcPr>
            <w:tcW w:w="988" w:type="dxa"/>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3</w:t>
            </w:r>
          </w:p>
        </w:tc>
        <w:tc>
          <w:tcPr>
            <w:tcW w:w="49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lang w:val="en-US"/>
              </w:rPr>
            </w:pPr>
            <w:r w:rsidRPr="002D5FE1">
              <w:rPr>
                <w:rFonts w:ascii="Times New Roman" w:hAnsi="Times New Roman"/>
                <w:sz w:val="28"/>
                <w:szCs w:val="28"/>
                <w:lang w:val="en-US"/>
              </w:rPr>
              <w:t>III</w:t>
            </w:r>
          </w:p>
        </w:tc>
        <w:tc>
          <w:tcPr>
            <w:tcW w:w="3373"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Pr>
                <w:rFonts w:ascii="Times New Roman" w:hAnsi="Times New Roman"/>
                <w:sz w:val="28"/>
                <w:szCs w:val="28"/>
              </w:rPr>
              <w:t>9</w:t>
            </w:r>
          </w:p>
        </w:tc>
      </w:tr>
    </w:tbl>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Характеристики психофизического здоровья физиологические особенности контингента воспитанников.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
        <w:gridCol w:w="719"/>
        <w:gridCol w:w="5457"/>
        <w:gridCol w:w="1561"/>
        <w:gridCol w:w="1126"/>
      </w:tblGrid>
      <w:tr w:rsidR="008E2CE9" w:rsidRPr="002D5FE1" w:rsidTr="002E614D">
        <w:tc>
          <w:tcPr>
            <w:tcW w:w="928" w:type="dxa"/>
            <w:vMerge w:val="restart"/>
            <w:vAlign w:val="center"/>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w:t>
            </w:r>
          </w:p>
        </w:tc>
        <w:tc>
          <w:tcPr>
            <w:tcW w:w="6176" w:type="dxa"/>
            <w:gridSpan w:val="2"/>
            <w:vMerge w:val="restart"/>
            <w:vAlign w:val="center"/>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Диагнозы</w:t>
            </w:r>
          </w:p>
        </w:tc>
        <w:tc>
          <w:tcPr>
            <w:tcW w:w="2687" w:type="dxa"/>
            <w:gridSpan w:val="2"/>
            <w:vAlign w:val="center"/>
          </w:tcPr>
          <w:p w:rsidR="008E2CE9" w:rsidRPr="002D5FE1" w:rsidRDefault="008E2CE9" w:rsidP="002E614D">
            <w:pPr>
              <w:tabs>
                <w:tab w:val="left" w:pos="0"/>
              </w:tabs>
              <w:spacing w:after="0" w:line="240" w:lineRule="auto"/>
              <w:ind w:left="57" w:right="57"/>
              <w:jc w:val="both"/>
              <w:rPr>
                <w:rFonts w:ascii="Times New Roman" w:hAnsi="Times New Roman"/>
                <w:b/>
                <w:sz w:val="28"/>
                <w:szCs w:val="28"/>
              </w:rPr>
            </w:pPr>
            <w:r w:rsidRPr="002D5FE1">
              <w:rPr>
                <w:rFonts w:ascii="Times New Roman" w:hAnsi="Times New Roman"/>
                <w:b/>
                <w:sz w:val="28"/>
                <w:szCs w:val="28"/>
              </w:rPr>
              <w:t>Количество детей</w:t>
            </w:r>
          </w:p>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дошкольный      возраст</w:t>
            </w:r>
          </w:p>
        </w:tc>
      </w:tr>
      <w:tr w:rsidR="008E2CE9" w:rsidRPr="002D5FE1" w:rsidTr="002E614D">
        <w:tc>
          <w:tcPr>
            <w:tcW w:w="928" w:type="dxa"/>
            <w:vMerge/>
            <w:vAlign w:val="center"/>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6176" w:type="dxa"/>
            <w:gridSpan w:val="2"/>
            <w:vMerge/>
            <w:vAlign w:val="center"/>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561" w:type="dxa"/>
            <w:vAlign w:val="center"/>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человек</w:t>
            </w:r>
          </w:p>
        </w:tc>
        <w:tc>
          <w:tcPr>
            <w:tcW w:w="1126" w:type="dxa"/>
            <w:vAlign w:val="center"/>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c>
          <w:tcPr>
            <w:tcW w:w="719" w:type="dxa"/>
            <w:vMerge w:val="restart"/>
            <w:textDirection w:val="btLr"/>
            <w:vAlign w:val="center"/>
          </w:tcPr>
          <w:p w:rsidR="008E2CE9" w:rsidRPr="002D5FE1" w:rsidRDefault="008E2CE9" w:rsidP="002E614D">
            <w:pPr>
              <w:tabs>
                <w:tab w:val="left" w:pos="0"/>
              </w:tabs>
              <w:spacing w:after="0" w:line="240" w:lineRule="auto"/>
              <w:ind w:left="57" w:right="57"/>
              <w:jc w:val="both"/>
              <w:rPr>
                <w:rFonts w:ascii="Times New Roman" w:hAnsi="Times New Roman"/>
                <w:b/>
                <w:i/>
                <w:sz w:val="28"/>
                <w:szCs w:val="28"/>
              </w:rPr>
            </w:pPr>
            <w:r w:rsidRPr="002D5FE1">
              <w:rPr>
                <w:rFonts w:ascii="Times New Roman" w:hAnsi="Times New Roman"/>
                <w:b/>
                <w:i/>
                <w:sz w:val="28"/>
                <w:szCs w:val="28"/>
              </w:rPr>
              <w:t>группа риска</w:t>
            </w:r>
          </w:p>
        </w:tc>
        <w:tc>
          <w:tcPr>
            <w:tcW w:w="5457"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Врожденный порок сердца</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w:t>
            </w: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c>
          <w:tcPr>
            <w:tcW w:w="71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5457"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Нарушение интеллекта</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w:t>
            </w: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w:t>
            </w:r>
          </w:p>
        </w:tc>
        <w:tc>
          <w:tcPr>
            <w:tcW w:w="719"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5457"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ЦНС</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w:t>
            </w: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4</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эндокринной системы</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5</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Нарушение опорно-двигательного аппарата</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6</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сердечно-сосудистой системы</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7</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органов дыхания</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6</w:t>
            </w: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8</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органов пищеварения</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9</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заболевание моче-половой системы</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92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10</w:t>
            </w:r>
          </w:p>
        </w:tc>
        <w:tc>
          <w:tcPr>
            <w:tcW w:w="6176" w:type="dxa"/>
            <w:gridSpan w:val="2"/>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часто болеющие дети</w:t>
            </w:r>
          </w:p>
        </w:tc>
        <w:tc>
          <w:tcPr>
            <w:tcW w:w="156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1126"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bl>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1.1.3.1 Характеристика особенностей развития воспитанников группы.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w:t>
      </w:r>
      <w:r w:rsidRPr="00B76324">
        <w:rPr>
          <w:rFonts w:ascii="Times New Roman" w:hAnsi="Times New Roman"/>
          <w:sz w:val="28"/>
          <w:szCs w:val="28"/>
        </w:rPr>
        <w:lastRenderedPageBreak/>
        <w:t xml:space="preserve">поведение дошкольника становится менее ситуативным и чаще выстраивается с учетом интересов и потребностей других людей.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 собственной инициативе дети могут организовывать подвижные игры и простейшие соревнования со сверстниками. 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w:t>
      </w:r>
      <w:r w:rsidRPr="00B76324">
        <w:rPr>
          <w:rFonts w:ascii="Times New Roman" w:hAnsi="Times New Roman"/>
          <w:sz w:val="28"/>
          <w:szCs w:val="28"/>
        </w:rPr>
        <w:lastRenderedPageBreak/>
        <w:t xml:space="preserve">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w:t>
      </w:r>
      <w:r w:rsidRPr="00B76324">
        <w:rPr>
          <w:rFonts w:ascii="Times New Roman" w:hAnsi="Times New Roman"/>
          <w:sz w:val="28"/>
          <w:szCs w:val="28"/>
        </w:rPr>
        <w:lastRenderedPageBreak/>
        <w:t xml:space="preserve">изображения становятся похожи на реальный предмет, узнаваемы и включают множество деталей.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sz w:val="28"/>
          <w:szCs w:val="28"/>
        </w:rPr>
        <w:lastRenderedPageBreak/>
        <w:t xml:space="preserve"> </w:t>
      </w:r>
      <w:r w:rsidRPr="00B76324">
        <w:rPr>
          <w:rFonts w:ascii="Times New Roman" w:hAnsi="Times New Roman"/>
          <w:b/>
          <w:sz w:val="28"/>
          <w:szCs w:val="28"/>
        </w:rPr>
        <w:t>1.1.3.2 Психолого-педагогические условия, обеспечивающие развитие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3. Формирование игры как важнейшего фактора развития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6. Участие семьи как необходимое условие для полноценного развития ребенка дошкольного возраста.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1.1.3.3. Кадровые условия реализации программы.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 детьми нашей группы работают два специалиста. Музыкальный руководитель </w:t>
      </w:r>
      <w:r>
        <w:rPr>
          <w:rFonts w:ascii="Times New Roman" w:hAnsi="Times New Roman"/>
          <w:sz w:val="28"/>
          <w:szCs w:val="28"/>
        </w:rPr>
        <w:t xml:space="preserve">Григорьева </w:t>
      </w:r>
      <w:r w:rsidRPr="00B76324">
        <w:rPr>
          <w:rFonts w:ascii="Times New Roman" w:hAnsi="Times New Roman"/>
          <w:sz w:val="28"/>
          <w:szCs w:val="28"/>
        </w:rPr>
        <w:t>Ольга Сергеевна, которая работает по программам:</w:t>
      </w:r>
    </w:p>
    <w:p w:rsidR="008E2CE9" w:rsidRPr="00B76324" w:rsidRDefault="008E2CE9" w:rsidP="008E2CE9">
      <w:pPr>
        <w:pStyle w:val="a3"/>
        <w:numPr>
          <w:ilvl w:val="0"/>
          <w:numId w:val="2"/>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И.Е. Яцевич «Музыкальное развитие дошкольников на основе примерной образовательной программы «Детство»;</w:t>
      </w:r>
    </w:p>
    <w:p w:rsidR="008E2CE9" w:rsidRPr="00B76324" w:rsidRDefault="008E2CE9" w:rsidP="008E2CE9">
      <w:pPr>
        <w:pStyle w:val="a3"/>
        <w:numPr>
          <w:ilvl w:val="0"/>
          <w:numId w:val="2"/>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И.М. Каплунова, И.А. Новоскольцева «Ладушки».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Непосредственно образовательная деятельность проводится 2 раза в неделю: вторник (вторая половина дня), четверг (первая половина дня).</w:t>
      </w:r>
    </w:p>
    <w:p w:rsidR="008E2CE9"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 по физ. подготовке </w:t>
      </w:r>
      <w:r>
        <w:rPr>
          <w:rFonts w:ascii="Times New Roman" w:hAnsi="Times New Roman"/>
          <w:sz w:val="28"/>
          <w:szCs w:val="28"/>
        </w:rPr>
        <w:t xml:space="preserve">Шистеров </w:t>
      </w:r>
      <w:r w:rsidRPr="00B76324">
        <w:rPr>
          <w:rFonts w:ascii="Times New Roman" w:hAnsi="Times New Roman"/>
          <w:sz w:val="28"/>
          <w:szCs w:val="28"/>
        </w:rPr>
        <w:t>Александр Викторович использует в своей работе программы:</w:t>
      </w:r>
    </w:p>
    <w:p w:rsidR="008E2CE9"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Т.И. Бабаева Примерная образовательная программа дошкольного образования «Детство»</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           Е.Ю. Александрова «Остров здоровья»</w:t>
      </w:r>
    </w:p>
    <w:p w:rsidR="008E2CE9" w:rsidRPr="00DB62FE" w:rsidRDefault="008E2CE9" w:rsidP="008E2CE9">
      <w:pPr>
        <w:tabs>
          <w:tab w:val="left" w:pos="0"/>
        </w:tabs>
        <w:autoSpaceDE w:val="0"/>
        <w:autoSpaceDN w:val="0"/>
        <w:adjustRightInd w:val="0"/>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DB62FE">
        <w:rPr>
          <w:rFonts w:ascii="Times New Roman" w:hAnsi="Times New Roman"/>
          <w:sz w:val="28"/>
          <w:szCs w:val="28"/>
        </w:rPr>
        <w:t>О.В. Толстикова «Мы живем на Урале»;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Непосредственно образовательная деятельность проводится 3 раза в неделю: понедельник, среда, пятница в первой половине дня. А также ежедневно педагогом проводится утренняя зарядка.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В группе постоянно находятся воспитатель и младший воспитатель.</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lastRenderedPageBreak/>
        <w:t>1.1.3.4. Перечень нормативных и нормативно-методических документов.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Программа разработана в соответствии с нормативными правовыми документами: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1. Федеральным законом «Об образовании в Российской Федерации» от 29.12.2012 № 273-ФЗ.</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Минюсте России 14.11.2013 N 30384).</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4. Постановлением Главного государственного санитарного врача РФ от 15 мая 2013 г. № 26, «Об утверждении СанПиН 2.4.1.3049-13 «Санитарно- эпидемиологическими требованиями к устройству, содержанию и  организации режима работы дошкольных организаций».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5.Уставом Муниципального автономного дошкольного образовательного учреждения «Детский сад «Сказка».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6. Основной общеобразовательной программой – образовательной программой дошкольного образования МАДОУ «Детский сад «Сказка» структурное подразделение «Детский сад «Солнышко».</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Style w:val="a3"/>
        <w:pageBreakBefore/>
        <w:numPr>
          <w:ilvl w:val="1"/>
          <w:numId w:val="1"/>
        </w:numPr>
        <w:tabs>
          <w:tab w:val="left" w:pos="0"/>
        </w:tabs>
        <w:autoSpaceDE w:val="0"/>
        <w:autoSpaceDN w:val="0"/>
        <w:adjustRightInd w:val="0"/>
        <w:spacing w:after="0" w:line="240" w:lineRule="auto"/>
        <w:ind w:left="57" w:right="57" w:firstLine="0"/>
        <w:jc w:val="both"/>
        <w:rPr>
          <w:rFonts w:ascii="Times New Roman" w:hAnsi="Times New Roman"/>
          <w:b/>
          <w:sz w:val="28"/>
          <w:szCs w:val="28"/>
        </w:rPr>
      </w:pPr>
      <w:r w:rsidRPr="00B76324">
        <w:rPr>
          <w:rFonts w:ascii="Times New Roman" w:hAnsi="Times New Roman"/>
          <w:b/>
          <w:sz w:val="28"/>
          <w:szCs w:val="28"/>
        </w:rPr>
        <w:lastRenderedPageBreak/>
        <w:t>Планируемые результаты.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color w:val="FF0000"/>
          <w:sz w:val="28"/>
          <w:szCs w:val="28"/>
        </w:rPr>
      </w:pPr>
      <w:r w:rsidRPr="00B76324">
        <w:rPr>
          <w:rFonts w:ascii="Times New Roman" w:hAnsi="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Планируемые результаты освоения программы</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Ребенок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Активно взаимодействует со сверстниками и взрослыми, участвует в совместных играх.</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8E2CE9" w:rsidRPr="00B76324" w:rsidRDefault="008E2CE9" w:rsidP="008E2CE9">
      <w:pPr>
        <w:pStyle w:val="a3"/>
        <w:numPr>
          <w:ilvl w:val="0"/>
          <w:numId w:val="4"/>
        </w:numPr>
        <w:tabs>
          <w:tab w:val="left" w:pos="0"/>
        </w:tabs>
        <w:autoSpaceDE w:val="0"/>
        <w:autoSpaceDN w:val="0"/>
        <w:adjustRightInd w:val="0"/>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Способен к принятию собственных решений, опираясь на свои знания и умения в различных видах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ab/>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Style w:val="a3"/>
        <w:pageBreakBefore/>
        <w:numPr>
          <w:ilvl w:val="1"/>
          <w:numId w:val="1"/>
        </w:numPr>
        <w:tabs>
          <w:tab w:val="left" w:pos="0"/>
        </w:tabs>
        <w:autoSpaceDE w:val="0"/>
        <w:autoSpaceDN w:val="0"/>
        <w:adjustRightInd w:val="0"/>
        <w:spacing w:after="0" w:line="240" w:lineRule="auto"/>
        <w:ind w:left="57" w:right="57" w:firstLine="0"/>
        <w:jc w:val="both"/>
        <w:rPr>
          <w:rFonts w:ascii="Times New Roman" w:hAnsi="Times New Roman"/>
          <w:b/>
          <w:sz w:val="28"/>
          <w:szCs w:val="28"/>
        </w:rPr>
      </w:pPr>
      <w:r w:rsidRPr="00B76324">
        <w:rPr>
          <w:rFonts w:ascii="Times New Roman" w:hAnsi="Times New Roman"/>
          <w:b/>
          <w:sz w:val="28"/>
          <w:szCs w:val="28"/>
        </w:rPr>
        <w:t>Часть, формируемая участниками образовательных отношений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Парциальная программа «Мы живем на Урале»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Парциальная программа О.В.Толстикова, О.В.Савельева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 г.</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1.3.1 Цели и задачи: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i/>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i/>
          <w:sz w:val="28"/>
          <w:szCs w:val="28"/>
        </w:rPr>
      </w:pPr>
      <w:r w:rsidRPr="00B76324">
        <w:rPr>
          <w:rFonts w:ascii="Times New Roman" w:hAnsi="Times New Roman"/>
          <w:b/>
          <w:i/>
          <w:sz w:val="28"/>
          <w:szCs w:val="28"/>
        </w:rPr>
        <w:t>Цели: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4. Формирование бережного отношения к родной природе, окружающему миру.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5. Формирование начал культуры здорового образа жизни на основе национально-культурных традиций.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i/>
          <w:sz w:val="28"/>
          <w:szCs w:val="28"/>
        </w:rPr>
      </w:pPr>
      <w:r w:rsidRPr="00B76324">
        <w:rPr>
          <w:rFonts w:ascii="Times New Roman" w:hAnsi="Times New Roman"/>
          <w:b/>
          <w:i/>
          <w:sz w:val="28"/>
          <w:szCs w:val="28"/>
        </w:rPr>
        <w:t>Задачи: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1. Способствовать неуклонному развитию познавательной и эмоциональной сферы ребенка, обогащению личного опыта,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самостоятельности и ощущению единой дружной семьи, радости общения со сверстниками и взрослыми в детском саду, семье.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2. 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3. 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4. Способствовать развитию начал творческих проявлений ребенка, интереса к участию в игровой, познавательной, исследовательской деятельности с элементами творчества, переживанию успеха и радости от реализации своих замыслов (достижений).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1.3.2 Принципы и подходы</w:t>
      </w:r>
    </w:p>
    <w:p w:rsidR="008E2CE9" w:rsidRPr="00B76324" w:rsidRDefault="008E2CE9" w:rsidP="008E2CE9">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i/>
          <w:sz w:val="28"/>
          <w:szCs w:val="28"/>
        </w:rPr>
      </w:pPr>
      <w:r w:rsidRPr="00B76324">
        <w:rPr>
          <w:rFonts w:ascii="Times New Roman" w:hAnsi="Times New Roman"/>
          <w:i/>
          <w:sz w:val="28"/>
          <w:szCs w:val="28"/>
        </w:rPr>
        <w:t xml:space="preserve">природосообразности предполагает учет </w:t>
      </w:r>
      <w:r w:rsidRPr="00B76324">
        <w:rPr>
          <w:rFonts w:ascii="Times New Roman" w:hAnsi="Times New Roman"/>
          <w:sz w:val="28"/>
          <w:szCs w:val="28"/>
        </w:rPr>
        <w:t>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E2CE9" w:rsidRPr="00B76324" w:rsidRDefault="008E2CE9" w:rsidP="008E2CE9">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i/>
          <w:sz w:val="28"/>
          <w:szCs w:val="28"/>
        </w:rPr>
      </w:pPr>
      <w:r w:rsidRPr="00B76324">
        <w:rPr>
          <w:rFonts w:ascii="Times New Roman" w:hAnsi="Times New Roman"/>
          <w:i/>
          <w:sz w:val="28"/>
          <w:szCs w:val="28"/>
        </w:rPr>
        <w:t>принцип культуросообразности</w:t>
      </w:r>
      <w:r w:rsidRPr="00B76324">
        <w:rPr>
          <w:rFonts w:ascii="Times New Roman" w:hAnsi="Times New Roman"/>
          <w:sz w:val="28"/>
          <w:szCs w:val="28"/>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E2CE9" w:rsidRPr="00B76324" w:rsidRDefault="008E2CE9" w:rsidP="008E2CE9">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i/>
          <w:sz w:val="28"/>
          <w:szCs w:val="28"/>
        </w:rPr>
      </w:pPr>
      <w:r w:rsidRPr="00B76324">
        <w:rPr>
          <w:rFonts w:ascii="Times New Roman" w:hAnsi="Times New Roman"/>
          <w:i/>
          <w:sz w:val="28"/>
          <w:szCs w:val="28"/>
        </w:rPr>
        <w:t>принцип вариативности</w:t>
      </w:r>
      <w:r w:rsidRPr="00B76324">
        <w:rPr>
          <w:rFonts w:ascii="Times New Roman" w:hAnsi="Times New Roman"/>
          <w:sz w:val="28"/>
          <w:szCs w:val="28"/>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E2CE9" w:rsidRPr="00B76324" w:rsidRDefault="008E2CE9" w:rsidP="008E2CE9">
      <w:pPr>
        <w:pStyle w:val="a3"/>
        <w:numPr>
          <w:ilvl w:val="0"/>
          <w:numId w:val="5"/>
        </w:numPr>
        <w:tabs>
          <w:tab w:val="left" w:pos="0"/>
        </w:tabs>
        <w:autoSpaceDE w:val="0"/>
        <w:autoSpaceDN w:val="0"/>
        <w:adjustRightInd w:val="0"/>
        <w:spacing w:after="0" w:line="240" w:lineRule="auto"/>
        <w:ind w:left="57" w:right="57" w:firstLine="0"/>
        <w:jc w:val="both"/>
        <w:rPr>
          <w:rFonts w:ascii="Times New Roman" w:hAnsi="Times New Roman"/>
          <w:i/>
          <w:sz w:val="28"/>
          <w:szCs w:val="28"/>
        </w:rPr>
      </w:pPr>
      <w:r w:rsidRPr="00B76324">
        <w:rPr>
          <w:rFonts w:ascii="Times New Roman" w:hAnsi="Times New Roman"/>
          <w:i/>
          <w:sz w:val="28"/>
          <w:szCs w:val="28"/>
        </w:rPr>
        <w:t>принцип индивидуализации</w:t>
      </w:r>
      <w:r w:rsidRPr="00B76324">
        <w:rPr>
          <w:rFonts w:ascii="Times New Roman" w:hAnsi="Times New Roman"/>
          <w:sz w:val="28"/>
          <w:szCs w:val="28"/>
        </w:rPr>
        <w:t xml:space="preserve"> опирается на то, что позиция ребенка, входящего в мир и осваивающего его как новое для себя пространство, изначально творческая. Ребёнок, наблюдая за взрослым, подражая ему, учится у него, но при этом выбирает то, чему ему хочется подражать и учиться.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i/>
          <w:sz w:val="28"/>
          <w:szCs w:val="28"/>
        </w:rPr>
      </w:pPr>
      <w:r w:rsidRPr="00B76324">
        <w:rPr>
          <w:rFonts w:ascii="Times New Roman" w:hAnsi="Times New Roman"/>
          <w:b/>
          <w:i/>
          <w:sz w:val="28"/>
          <w:szCs w:val="28"/>
        </w:rPr>
        <w:t>Культурно-исторический подход</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i/>
          <w:sz w:val="28"/>
          <w:szCs w:val="28"/>
        </w:rPr>
      </w:pPr>
      <w:r w:rsidRPr="00B76324">
        <w:rPr>
          <w:rFonts w:ascii="Times New Roman" w:hAnsi="Times New Roman"/>
          <w:sz w:val="28"/>
          <w:szCs w:val="28"/>
        </w:rPr>
        <w:t>Учитываются интересы и потребности детей различной национальной и этнической принадлежности; создание условий для «погружения» детей в</w:t>
      </w:r>
      <w:r w:rsidRPr="00B76324">
        <w:rPr>
          <w:rFonts w:ascii="Times New Roman" w:hAnsi="Times New Roman"/>
          <w:b/>
          <w:i/>
          <w:sz w:val="28"/>
          <w:szCs w:val="28"/>
        </w:rPr>
        <w:t xml:space="preserve"> </w:t>
      </w:r>
      <w:r w:rsidRPr="00B76324">
        <w:rPr>
          <w:rFonts w:ascii="Times New Roman" w:hAnsi="Times New Roman"/>
          <w:sz w:val="28"/>
          <w:szCs w:val="28"/>
        </w:rPr>
        <w:t>культуру народов Урала, с учетом национально-культурных традиций</w:t>
      </w:r>
      <w:r w:rsidRPr="00B76324">
        <w:rPr>
          <w:rFonts w:ascii="Times New Roman" w:hAnsi="Times New Roman"/>
          <w:b/>
          <w:i/>
          <w:sz w:val="28"/>
          <w:szCs w:val="28"/>
        </w:rPr>
        <w:t xml:space="preserve"> </w:t>
      </w:r>
      <w:r w:rsidRPr="00B76324">
        <w:rPr>
          <w:rFonts w:ascii="Times New Roman" w:hAnsi="Times New Roman"/>
          <w:sz w:val="28"/>
          <w:szCs w:val="28"/>
        </w:rPr>
        <w:t>осуществляется отбор произведений народов Среднего Урала образцов</w:t>
      </w:r>
      <w:r w:rsidRPr="00B76324">
        <w:rPr>
          <w:rFonts w:ascii="Times New Roman" w:hAnsi="Times New Roman"/>
          <w:b/>
          <w:i/>
          <w:sz w:val="28"/>
          <w:szCs w:val="28"/>
        </w:rPr>
        <w:t xml:space="preserve"> </w:t>
      </w:r>
      <w:r w:rsidRPr="00B76324">
        <w:rPr>
          <w:rFonts w:ascii="Times New Roman" w:hAnsi="Times New Roman"/>
          <w:sz w:val="28"/>
          <w:szCs w:val="28"/>
        </w:rPr>
        <w:t>национального фольклора, народных художественных промыслов (вышивание</w:t>
      </w:r>
      <w:r w:rsidRPr="00B76324">
        <w:rPr>
          <w:rFonts w:ascii="Times New Roman" w:hAnsi="Times New Roman"/>
          <w:b/>
          <w:i/>
          <w:sz w:val="28"/>
          <w:szCs w:val="28"/>
        </w:rPr>
        <w:t xml:space="preserve"> </w:t>
      </w:r>
      <w:r w:rsidRPr="00B76324">
        <w:rPr>
          <w:rFonts w:ascii="Times New Roman" w:hAnsi="Times New Roman"/>
          <w:sz w:val="28"/>
          <w:szCs w:val="28"/>
        </w:rPr>
        <w:t>национальным узором, произведения национальных поэтов, художников,</w:t>
      </w:r>
      <w:r w:rsidRPr="00B76324">
        <w:rPr>
          <w:rFonts w:ascii="Times New Roman" w:hAnsi="Times New Roman"/>
          <w:b/>
          <w:i/>
          <w:sz w:val="28"/>
          <w:szCs w:val="28"/>
        </w:rPr>
        <w:t xml:space="preserve"> </w:t>
      </w:r>
      <w:r w:rsidRPr="00B76324">
        <w:rPr>
          <w:rFonts w:ascii="Times New Roman" w:hAnsi="Times New Roman"/>
          <w:sz w:val="28"/>
          <w:szCs w:val="28"/>
        </w:rPr>
        <w:t>традиции, быт, народное декоративно-прикладное искусство) при</w:t>
      </w:r>
      <w:r w:rsidRPr="00B76324">
        <w:rPr>
          <w:rFonts w:ascii="Times New Roman" w:hAnsi="Times New Roman"/>
          <w:b/>
          <w:i/>
          <w:sz w:val="28"/>
          <w:szCs w:val="28"/>
        </w:rPr>
        <w:t xml:space="preserve"> </w:t>
      </w:r>
      <w:r w:rsidRPr="00B76324">
        <w:rPr>
          <w:rFonts w:ascii="Times New Roman" w:hAnsi="Times New Roman"/>
          <w:sz w:val="28"/>
          <w:szCs w:val="28"/>
        </w:rPr>
        <w:t>ознакомлении детей с искусством, народными играми, средствами</w:t>
      </w:r>
      <w:r w:rsidRPr="00B76324">
        <w:rPr>
          <w:rFonts w:ascii="Times New Roman" w:hAnsi="Times New Roman"/>
          <w:b/>
          <w:i/>
          <w:sz w:val="28"/>
          <w:szCs w:val="28"/>
        </w:rPr>
        <w:t xml:space="preserve"> </w:t>
      </w:r>
      <w:r w:rsidRPr="00B76324">
        <w:rPr>
          <w:rFonts w:ascii="Times New Roman" w:hAnsi="Times New Roman"/>
          <w:sz w:val="28"/>
          <w:szCs w:val="28"/>
        </w:rPr>
        <w:t>оздоровления в условиях сельской местности. Поликультурное воспитание</w:t>
      </w:r>
      <w:r w:rsidRPr="00B76324">
        <w:rPr>
          <w:rFonts w:ascii="Times New Roman" w:hAnsi="Times New Roman"/>
          <w:b/>
          <w:i/>
          <w:sz w:val="28"/>
          <w:szCs w:val="28"/>
        </w:rPr>
        <w:t xml:space="preserve"> </w:t>
      </w:r>
      <w:r w:rsidRPr="00B76324">
        <w:rPr>
          <w:rFonts w:ascii="Times New Roman" w:hAnsi="Times New Roman"/>
          <w:sz w:val="28"/>
          <w:szCs w:val="28"/>
        </w:rPr>
        <w:t>дошкольников строится на основе изучения национальных традиций семей</w:t>
      </w:r>
      <w:r w:rsidRPr="00B76324">
        <w:rPr>
          <w:rFonts w:ascii="Times New Roman" w:hAnsi="Times New Roman"/>
          <w:b/>
          <w:i/>
          <w:sz w:val="28"/>
          <w:szCs w:val="28"/>
        </w:rPr>
        <w:t xml:space="preserve"> </w:t>
      </w:r>
      <w:r w:rsidRPr="00B76324">
        <w:rPr>
          <w:rFonts w:ascii="Times New Roman" w:hAnsi="Times New Roman"/>
          <w:sz w:val="28"/>
          <w:szCs w:val="28"/>
        </w:rPr>
        <w:t>воспитанников ДОУ. Дошкольники знакомятся с самобытностью и</w:t>
      </w:r>
      <w:r w:rsidRPr="00B76324">
        <w:rPr>
          <w:rFonts w:ascii="Times New Roman" w:hAnsi="Times New Roman"/>
          <w:b/>
          <w:i/>
          <w:sz w:val="28"/>
          <w:szCs w:val="28"/>
        </w:rPr>
        <w:t xml:space="preserve"> </w:t>
      </w:r>
      <w:r w:rsidRPr="00B76324">
        <w:rPr>
          <w:rFonts w:ascii="Times New Roman" w:hAnsi="Times New Roman"/>
          <w:sz w:val="28"/>
          <w:szCs w:val="28"/>
        </w:rPr>
        <w:t>уникальностью русской национальной культуры, представителями которых</w:t>
      </w:r>
      <w:r w:rsidRPr="00B76324">
        <w:rPr>
          <w:rFonts w:ascii="Times New Roman" w:hAnsi="Times New Roman"/>
          <w:b/>
          <w:i/>
          <w:sz w:val="28"/>
          <w:szCs w:val="28"/>
        </w:rPr>
        <w:t xml:space="preserve"> </w:t>
      </w:r>
      <w:r w:rsidRPr="00B76324">
        <w:rPr>
          <w:rFonts w:ascii="Times New Roman" w:hAnsi="Times New Roman"/>
          <w:sz w:val="28"/>
          <w:szCs w:val="28"/>
        </w:rPr>
        <w:t>являются участники образовательного процесса (знакомство с народными</w:t>
      </w:r>
      <w:r w:rsidRPr="00B76324">
        <w:rPr>
          <w:rFonts w:ascii="Times New Roman" w:hAnsi="Times New Roman"/>
          <w:b/>
          <w:i/>
          <w:sz w:val="28"/>
          <w:szCs w:val="28"/>
        </w:rPr>
        <w:t xml:space="preserve"> </w:t>
      </w:r>
      <w:r w:rsidRPr="00B76324">
        <w:rPr>
          <w:rFonts w:ascii="Times New Roman" w:hAnsi="Times New Roman"/>
          <w:sz w:val="28"/>
          <w:szCs w:val="28"/>
        </w:rPr>
        <w:t>играми, народными игрушками и национальными куклами; приобщение к</w:t>
      </w:r>
      <w:r w:rsidRPr="00B76324">
        <w:rPr>
          <w:rFonts w:ascii="Times New Roman" w:hAnsi="Times New Roman"/>
          <w:b/>
          <w:i/>
          <w:sz w:val="28"/>
          <w:szCs w:val="28"/>
        </w:rPr>
        <w:t xml:space="preserve"> </w:t>
      </w:r>
      <w:r w:rsidRPr="00B76324">
        <w:rPr>
          <w:rFonts w:ascii="Times New Roman" w:hAnsi="Times New Roman"/>
          <w:sz w:val="28"/>
          <w:szCs w:val="28"/>
        </w:rPr>
        <w:t>музыке, устному народному творчеству, художественной литературе,</w:t>
      </w:r>
      <w:r w:rsidRPr="00B76324">
        <w:rPr>
          <w:rFonts w:ascii="Times New Roman" w:hAnsi="Times New Roman"/>
          <w:b/>
          <w:i/>
          <w:sz w:val="28"/>
          <w:szCs w:val="28"/>
        </w:rPr>
        <w:t xml:space="preserve"> </w:t>
      </w:r>
      <w:r w:rsidRPr="00B76324">
        <w:rPr>
          <w:rFonts w:ascii="Times New Roman" w:hAnsi="Times New Roman"/>
          <w:sz w:val="28"/>
          <w:szCs w:val="28"/>
        </w:rPr>
        <w:t>декоративно-прикладному искусству и живописи разных народов).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Дети приобщаются к национально-культурным традициям, знакомятся с обычаями народов Среднего Урала, праздниками, мероприятиями через:</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поговорки и пословицы,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загадки,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песни,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игры,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народную игрушку,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декоративно-прикладное искусство народов Среднего Урала,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природные богатства земли Уральской,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традиции и обычаи русского народа, праздники, мероприятия.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1.3.3 Планируемые результаты части, формируемой участниками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образовательных отношений.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Целевые ориентиры образовательной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проявляет интерес к подвижным и спортивным народным играм, традиционным для Урала;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проявляет интерес к правилам здоровьесберегающего и безопасного поведения;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стремится соблюдать элементарные пра</w:t>
      </w:r>
      <w:r w:rsidRPr="00B76324">
        <w:rPr>
          <w:rFonts w:ascii="Times New Roman" w:hAnsi="Times New Roman"/>
          <w:sz w:val="28"/>
          <w:szCs w:val="28"/>
        </w:rPr>
        <w:softHyphen/>
        <w:t>вила здорового и безопасного образа жизни;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имеет элементарные представления о том, что такое здоровый человек, что помогает нам быть здоро</w:t>
      </w:r>
      <w:r w:rsidRPr="00B76324">
        <w:rPr>
          <w:rFonts w:ascii="Times New Roman" w:hAnsi="Times New Roman"/>
          <w:sz w:val="28"/>
          <w:szCs w:val="28"/>
        </w:rPr>
        <w:softHyphen/>
        <w:t>выми;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с интересом изучает себя, наблюдает за своим здоровьем;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проявляют стремление узнавать от взрослого некоторые сведения о своем организме, о функциониро</w:t>
      </w:r>
      <w:r w:rsidRPr="00B76324">
        <w:rPr>
          <w:rFonts w:ascii="Times New Roman" w:hAnsi="Times New Roman"/>
          <w:sz w:val="28"/>
          <w:szCs w:val="28"/>
        </w:rPr>
        <w:softHyphen/>
        <w:t>вании отдельных органов;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w:t>
      </w:r>
      <w:r w:rsidRPr="00B76324">
        <w:rPr>
          <w:rFonts w:ascii="Times New Roman" w:hAnsi="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B76324">
        <w:rPr>
          <w:rFonts w:ascii="Times New Roman" w:hAnsi="Times New Roman"/>
          <w:sz w:val="28"/>
          <w:szCs w:val="28"/>
        </w:rPr>
        <w:t>стремление выполнять правила безопасного поведения;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отражает в по</w:t>
      </w:r>
      <w:r w:rsidRPr="00B76324">
        <w:rPr>
          <w:rFonts w:ascii="Times New Roman" w:hAnsi="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ребенок проявляет элементарное творчество в двигательной деятельности (видоизменяет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2. Содержательный раздел</w:t>
      </w:r>
    </w:p>
    <w:p w:rsidR="008E2CE9" w:rsidRPr="00B76324" w:rsidRDefault="008E2CE9" w:rsidP="008E2CE9">
      <w:pPr>
        <w:pStyle w:val="a3"/>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социально-коммуникативное развитие;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познавательное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речевое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художественно-эстетическое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физическое развитие.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Style w:val="ConsPlusNormal"/>
        <w:tabs>
          <w:tab w:val="left" w:pos="0"/>
        </w:tabs>
        <w:ind w:left="57" w:right="57"/>
        <w:jc w:val="both"/>
        <w:rPr>
          <w:rFonts w:ascii="Times New Roman" w:hAnsi="Times New Roman" w:cs="Times New Roman"/>
          <w:b/>
          <w:sz w:val="28"/>
          <w:szCs w:val="28"/>
        </w:rPr>
      </w:pPr>
      <w:r w:rsidRPr="00B76324">
        <w:rPr>
          <w:rFonts w:ascii="Times New Roman" w:hAnsi="Times New Roman" w:cs="Times New Roman"/>
          <w:b/>
          <w:sz w:val="28"/>
          <w:szCs w:val="28"/>
        </w:rPr>
        <w:t>Виды детской деятельности</w:t>
      </w: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b/>
          <w:sz w:val="28"/>
          <w:szCs w:val="28"/>
        </w:rPr>
        <w:t>Для детей дошкольного возраста (3 года - 8 лет)</w:t>
      </w:r>
      <w:r w:rsidRPr="00B76324">
        <w:rPr>
          <w:rFonts w:ascii="Times New Roman" w:hAnsi="Times New Roman" w:cs="Times New Roman"/>
          <w:sz w:val="28"/>
          <w:szCs w:val="28"/>
        </w:rPr>
        <w:t xml:space="preserve"> характерен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2.1.1     Дошкольный возраст.</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Модуль образовательной деятельности «Социально-коммуникативное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1. Развивать гуманистическую направленность поведения: социальные чувства, эмоциональную отзывчивость, доброжелательность.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Воспитывать привычки культурного поведения и общения с людьми, основы этикета, правила поведения в общественных местах.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Обогащать опыт сотрудничества, дружеских взаимоотношений со сверстниками и взаимодействия со взрослыми.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6. Воспитывать любовь к своей семье, детскому саду, к родному городу, стране.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Эмоции.</w:t>
      </w:r>
      <w:r w:rsidRPr="00B76324">
        <w:rPr>
          <w:rFonts w:ascii="Times New Roman" w:hAnsi="Times New Roman"/>
          <w:sz w:val="28"/>
          <w:szCs w:val="28"/>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Правила культуры поведения, общения со взрослыми и сверстниками.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Семья.</w:t>
      </w:r>
      <w:r w:rsidRPr="00B76324">
        <w:rPr>
          <w:rFonts w:ascii="Times New Roman" w:hAnsi="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Школа.</w:t>
      </w:r>
      <w:r w:rsidRPr="00B76324">
        <w:rPr>
          <w:rFonts w:ascii="Times New Roman" w:hAnsi="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Достижения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Поведение ребенка положительно направлено. Ребенок хорошо ориентирован в правилах культуры поведения, охотно выполняет их.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Имеет представления о нравственных качествах людей, оценивает поступки с позиции известных правил и норм.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Имеет близких друзей (друга), с удовольствием общается, участвует в общих делах, обсуждает события, делится своими мыслями, переживаниями.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Выражено некоторое отставание в развитии связной речи, в умении вести диалог.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Отношение к будущему (к поступлению в школу) неопределенное, затрудняется говорить о своих достижениях и успехах.</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Развиваем ценностное отношение к труду.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Воспитывать ответственность, добросовестность, стремление к участию в труде взрослых, оказанию посильной помощи.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Труд взрослых и рукотворный мир.</w:t>
      </w:r>
      <w:r w:rsidRPr="00B76324">
        <w:rPr>
          <w:rFonts w:ascii="Times New Roman" w:hAnsi="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Самообслуживание и детский труд.</w:t>
      </w:r>
      <w:r w:rsidRPr="00B76324">
        <w:rPr>
          <w:rFonts w:ascii="Times New Roman" w:hAnsi="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Достижения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проявляет познавательный интерес к профессиям, предметному миру, созданному человеком.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Отражает представления о труде взрослых в играх, рисунках, конструировании.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Добросовестно выполняет трудовые поручения в детском саду и в семье.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Интерес к труду неустойчив, крайне редко отражает труд взрослых в - игре, изобразительной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Представления о профессиях поверхностные, ребенок затрудняется в раскрытии значения и связей видов труда.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Испытывает трудности в совместном труде со сверстниками, проявляет небрежное отношение к процессу и результатам труда.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b/>
          <w:sz w:val="28"/>
          <w:szCs w:val="28"/>
        </w:rPr>
        <w:t>Формирование основ безопасного поведения в быту, социуме, природе.</w:t>
      </w:r>
      <w:r w:rsidRPr="00B76324">
        <w:rPr>
          <w:rFonts w:ascii="Times New Roman" w:hAnsi="Times New Roman"/>
          <w:sz w:val="28"/>
          <w:szCs w:val="28"/>
        </w:rPr>
        <w:t xml:space="preserve"> </w:t>
      </w: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Результаты образовательной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Достижения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имеет представление о безопасном поведении, как вести себя в потенциально опасных ситуациях в быту, на улице, в природе.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Знает, как позвать на помощь, обратиться за помощью к взрослому; знает свой адрес, имена родителей, их контактную информацию.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Избегает контактов с незнакомыми людьми на улице.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осторожность при встрече с незнакомыми животными, ядовитыми растениями, грибами.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Внимателен к соблюдению правил поведения на улице, умеет ориентироваться на сигналы светофора.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не соблюдает правила безопасного поведения.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Часто ведет себя неосторожно по отношению к сверстникам (толкается, замахивается палкой, бросается песком, камнями).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Вступает в контакт с незнакомыми людьми, откликается на предложение пойти посмотреть вместе что-то интересное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неосторожность при общении с животными.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Часто ведет себя неосторожно при переходе улицы, в общественных местах.</w:t>
      </w: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Модуль образовательной деятельности «Познавательное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 xml:space="preserve">Задачи образовательной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4. Воспитывать гуманно-ценностное отношение к миру на основе осознания ребенком некоторых связей и зависимостей в мире, места человека в нем.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6. Способствовать развитию уверенности детей в себе, осознания роста своих достижений, чувства собственного достоинства.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7. Развивать самоконтроль и ответственность за свои действия и поступки.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8. Обогащать представления о родном городе и стране, развивать гражданско-патриотические чувства.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9. Формировать представления о многообразии стран и народов мира, некоторых национальных особенностях людей.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10. Развивать интерес к отдельным фактам истории и культуры родной страны, формировать начала гражданственности.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11. Развивать толерантность по отношению к людям разных национальностей.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Развитие сенсорной культуры.</w:t>
      </w:r>
      <w:r w:rsidRPr="00B76324">
        <w:rPr>
          <w:rFonts w:ascii="Times New Roman" w:hAnsi="Times New Roman"/>
          <w:bCs/>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 xml:space="preserve">Формирование первичных представлений о себе, других людях. </w:t>
      </w:r>
      <w:r w:rsidRPr="00B76324">
        <w:rPr>
          <w:rFonts w:ascii="Times New Roman" w:hAnsi="Times New Roman"/>
          <w:bCs/>
          <w:sz w:val="28"/>
          <w:szCs w:val="28"/>
        </w:rPr>
        <w:t xml:space="preserve">Люди (взрослые и дети).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школе. Освоение общечеловеческих норм поведения — везде дети уважают старших, любят своих родителей, опекают малышей, оберегают все живое, защищают слабых. Освоение представлений ребенка о себе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Формирование первичных представлений о малой родине и Отечестве, многообразии стран и народов мира.</w:t>
      </w:r>
      <w:r w:rsidRPr="00B76324">
        <w:rPr>
          <w:rFonts w:ascii="Times New Roman" w:hAnsi="Times New Roman"/>
          <w:bCs/>
          <w:sz w:val="28"/>
          <w:szCs w:val="28"/>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 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Ребенок открывает мир природы.</w:t>
      </w:r>
      <w:r w:rsidRPr="00B76324">
        <w:rPr>
          <w:rFonts w:ascii="Times New Roman" w:hAnsi="Times New Roman"/>
          <w:bCs/>
          <w:sz w:val="28"/>
          <w:szCs w:val="28"/>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Первые шаги в математику.</w:t>
      </w:r>
      <w:r w:rsidRPr="00B76324">
        <w:rPr>
          <w:rFonts w:ascii="Times New Roman" w:hAnsi="Times New Roman"/>
          <w:bCs/>
          <w:sz w:val="28"/>
          <w:szCs w:val="28"/>
        </w:rPr>
        <w:t xml:space="preserve"> Исследуем и экспериментируем.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 Проявление умения предвидеть конечный результат предполагаемых изменений и выражать последовательность действий в виде алгоритма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 xml:space="preserve">Результаты образовательной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 xml:space="preserve">Достижения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Ребенок отличается широтой кругозора, интересно и с увлечением делится впечатлениями.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Организует и осуществляет познавательно-исследовательскую деятельность в соответствии с собственными замыслами.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Может длительно целенаправленно наблюдать за объектами, выделять их проявления, изменения во времени.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Рассказывает о себе, некоторых чертах характера, интересах, увлечениях, личных предпочтениях и планах на будущее.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интерес к социальным явлениям, к жизни людей в разных странах и многообразию народов мира.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Имеет некоторые представления о жизни людей в прошлом и настоящем, об истории города, страны.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Вызывает озабоченность и требует совместных усилий педагогов и родителей.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Снижена познавательная активность, познавательный интерес не проявляется.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Кругозор ограничен, представления бедны и примитивны.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Свойственна речевая пассивность в процессе обследования и экспериментирования.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Ребенок имеет скудный объем представлений о себе, своих близких, с неохотой отвечает на вопросы о них.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Социальные представления о социальном мире, жизни людей и о себе ограничены, поверхностны.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Ребенок не проявляет интереса к настоящему и прошлому жизни родной страны, не стремится рассуждать на эти темы.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Имеет крайне ограниченные социальные представления о мире, других странах, жизни разных народов.</w:t>
      </w: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Модуль образовательной деятельности «Речевое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Поддерживать проявление субъектной позиции ребенка в речевом общении со взрослыми и сверстниками.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Развивать речевое творчество, учитывая индивидуальные способности и возможности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Воспитывать интерес к языку и осознанное отношение детей к языковым явлениям.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6. Развивать умения письменной речи: читать отдельные слова и словосочетания, писать печатные буквы.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7. Развивать умения анализировать содержание и форму произведения, развивать литературную речь.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Владение речью как средством общения и культуры</w:t>
      </w:r>
      <w:r w:rsidRPr="00B76324">
        <w:rPr>
          <w:rFonts w:ascii="Times New Roman" w:hAnsi="Times New Roman"/>
          <w:sz w:val="28"/>
          <w:szCs w:val="28"/>
        </w:rPr>
        <w:t xml:space="preserve">. 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Развитие связной, грамматически правильной диалогической и монологической речи</w:t>
      </w:r>
      <w:r w:rsidRPr="00B76324">
        <w:rPr>
          <w:rFonts w:ascii="Times New Roman" w:hAnsi="Times New Roman"/>
          <w:sz w:val="28"/>
          <w:szCs w:val="28"/>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кофеварка,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Развитие речевого творчества.</w:t>
      </w:r>
      <w:r w:rsidRPr="00B76324">
        <w:rPr>
          <w:rFonts w:ascii="Times New Roman" w:hAnsi="Times New Roman"/>
          <w:sz w:val="28"/>
          <w:szCs w:val="28"/>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Обогащение активного словаря.</w:t>
      </w:r>
      <w:r w:rsidRPr="00B76324">
        <w:rPr>
          <w:rFonts w:ascii="Times New Roman" w:hAnsi="Times New Roman"/>
          <w:sz w:val="28"/>
          <w:szCs w:val="28"/>
        </w:rP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Развитие звуковой и интонационной культуры речи, фонематического слуха.</w:t>
      </w:r>
      <w:r w:rsidRPr="00B76324">
        <w:rPr>
          <w:rFonts w:ascii="Times New Roman" w:hAnsi="Times New Roman"/>
          <w:sz w:val="28"/>
          <w:szCs w:val="28"/>
        </w:rPr>
        <w:t xml:space="preserve">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Знакомство с книжной культурой, детской литературой.</w:t>
      </w:r>
      <w:r w:rsidRPr="00B76324">
        <w:rPr>
          <w:rFonts w:ascii="Times New Roman" w:hAnsi="Times New Roman"/>
          <w:sz w:val="28"/>
          <w:szCs w:val="28"/>
        </w:rPr>
        <w:t xml:space="preserve"> 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Результаты образовательной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Достижения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Задает вопросы, интересуется мнением других, расспрашивает об их деятельности и событиях жизни.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Успешен в творческой речевой деятельности: сочиняет загадки, сказки, рассказы, планирует сюжеты творческих игр.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Речь чистая, грамматически правильная, выразительная, владеет звуковым анализом слов.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не стремится к сотрудничеству со сверстниками при выполнении заданий, поручений.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 проявляет интереса к письменной речи.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Используемые формулы речевого этикета однообразны, правила этикета соблюдает только по напоминанию взрослого.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Допускает грамматические ошибки в разговорной речи, в выполнении звукового анализа слов.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 xml:space="preserve">Модуль образовательной деятельности «Художественно </w:t>
      </w:r>
      <w:r>
        <w:rPr>
          <w:rFonts w:ascii="Times New Roman" w:hAnsi="Times New Roman"/>
          <w:b/>
          <w:bCs/>
          <w:sz w:val="28"/>
          <w:szCs w:val="28"/>
        </w:rPr>
        <w:t>–</w:t>
      </w:r>
      <w:r w:rsidRPr="00B76324">
        <w:rPr>
          <w:rFonts w:ascii="Times New Roman" w:hAnsi="Times New Roman"/>
          <w:b/>
          <w:bCs/>
          <w:sz w:val="28"/>
          <w:szCs w:val="28"/>
        </w:rPr>
        <w:t xml:space="preserve"> эстетическое</w:t>
      </w:r>
      <w:r>
        <w:rPr>
          <w:rFonts w:ascii="Times New Roman" w:hAnsi="Times New Roman"/>
          <w:b/>
          <w:bCs/>
          <w:sz w:val="28"/>
          <w:szCs w:val="28"/>
        </w:rPr>
        <w:t xml:space="preserve"> развитие</w:t>
      </w:r>
      <w:r w:rsidRPr="00B76324">
        <w:rPr>
          <w:rFonts w:ascii="Times New Roman" w:hAnsi="Times New Roman"/>
          <w:b/>
          <w:bCs/>
          <w:sz w:val="28"/>
          <w:szCs w:val="28"/>
        </w:rPr>
        <w:t>»</w:t>
      </w: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p>
    <w:p w:rsidR="008E2CE9" w:rsidRPr="00B76324" w:rsidRDefault="008E2CE9" w:rsidP="008E2CE9">
      <w:pPr>
        <w:pStyle w:val="ConsPlusNormal"/>
        <w:tabs>
          <w:tab w:val="left" w:pos="0"/>
        </w:tabs>
        <w:ind w:left="57" w:right="57"/>
        <w:jc w:val="both"/>
        <w:rPr>
          <w:rFonts w:ascii="Times New Roman" w:hAnsi="Times New Roman" w:cs="Times New Roman"/>
          <w:sz w:val="28"/>
          <w:szCs w:val="28"/>
        </w:rPr>
      </w:pPr>
      <w:r w:rsidRPr="00B76324">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Изобразительное искусство.</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Развитие продуктивной деятельности и детского творчества.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Поддерживать проявления самостоятельности, инициативности, индивидуальности, рефлексии, активизировать творческие проявления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Совершенствовать компоненты изобразительной деятельности, технические и изобразительно-выразительные умения.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Развивать эмоционально-эстетические, творческие, сенсорные и познавательные способности.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Изобразительно-выразительные умения.</w:t>
      </w:r>
      <w:r w:rsidRPr="00B76324">
        <w:rPr>
          <w:rFonts w:ascii="Times New Roman" w:hAnsi="Times New Roman"/>
          <w:sz w:val="28"/>
          <w:szCs w:val="28"/>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 — типичные,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в декоративном изображении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Технические умения.</w:t>
      </w:r>
      <w:r w:rsidRPr="00B76324">
        <w:rPr>
          <w:rFonts w:ascii="Times New Roman" w:hAnsi="Times New Roman"/>
          <w:sz w:val="28"/>
          <w:szCs w:val="28"/>
        </w:rPr>
        <w:t xml:space="preserve"> Совершенствование моторных характеристик умений. Развитие умений рисования контура предмета простым карандашом, создавать набросок. 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Достижения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проявляет самостоятельность, инициативу, индивидуальность в процессе деятельности; имеет творческие увлечения.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Адекватно оценивает собственные работы; в процессе выполнения коллективных работ охотно и плодотворно сотрудничает с другими детьми.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u w:val="single"/>
        </w:rPr>
        <w:t>Вызывает озабоченность и требует совместных усилий педагогов и родителей.</w:t>
      </w:r>
      <w:r w:rsidRPr="00B76324">
        <w:rPr>
          <w:rFonts w:ascii="Times New Roman" w:hAnsi="Times New Roman"/>
          <w:sz w:val="28"/>
          <w:szCs w:val="28"/>
        </w:rPr>
        <w:t xml:space="preserve"> </w:t>
      </w:r>
      <w:r w:rsidRPr="00B76324">
        <w:rPr>
          <w:rFonts w:ascii="Times New Roman" w:hAnsi="Times New Roman"/>
          <w:sz w:val="28"/>
          <w:szCs w:val="28"/>
        </w:rPr>
        <w:t xml:space="preserve"> Ребенок не замечает красоту в повседневной жизни; не интересуется искусством.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Рисует, лепит, конструирует более охотно при поддержке взрослого; демонстрирует невысокий уровень творческой активности.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Показывает относительный уровень технической грамотности, создает изображения примитивными однообразными способами.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Затрудняется в планировании работы.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Конфликтно участвует в коллективном творчестве.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Художественная литература.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Обогащать читательский опыт детей за счет произведений более сложных по содержанию и форме.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Расширение читательских интересов детей.</w:t>
      </w:r>
      <w:r w:rsidRPr="00B76324">
        <w:rPr>
          <w:rFonts w:ascii="Times New Roman" w:hAnsi="Times New Roman"/>
          <w:sz w:val="28"/>
          <w:szCs w:val="28"/>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Творческая деятельность на основе литературного текста.</w:t>
      </w:r>
      <w:r w:rsidRPr="00B76324">
        <w:rPr>
          <w:rFonts w:ascii="Times New Roman" w:hAnsi="Times New Roman"/>
          <w:sz w:val="28"/>
          <w:szCs w:val="28"/>
        </w:rPr>
        <w:t xml:space="preserve"> 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Достижения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проявляет эстетический вкус, стремление к постоянному общению с книгой, желание самому научиться читать.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Называет любимые литературные тексты, объясняет, чем они ему нравятся.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Воспринимает произведение в единстве его содержания и формы, высказывает свое отношение к героям и идее.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Творчески активен и самостоятелен в речевой, изобразительной и театрально-игровой деятельности на основе художественных текстов.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Интерес к литературе выражен не ярко, литературный опыт ограничен.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с трудом называет знакомые книги, не может объяснить, чем они ему нравятся.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При восприятии литературного произведения не понимает его содержание, не может понять авторской позиции, нечувствителен к языку.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Музыка.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Обогащать слуховой опыт у детей при знакомстве с основными жанрами, стилями и направлениями в музыке.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Накапливать представления о жизни и творчестве русских и зарубежных композиторов.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Обучать детей анализу, сравнению и сопоставлению при разборе музыкальных форм и средств музыкальной выразительности.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Развивать умения творческой интерпретации музыки разными средствами художественной выразительности.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Развивать умения чистоты интонирования в пении.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6. Помогать осваивать навыки ритмического многоголосья посредством игрового музицирования.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7. Стимулировать самостоятельную деятельность детей по сочинению танцев, игр, оркестровок.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8. Развивать умения сотрудничества и сотворчества в коллективной музыкальной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Достижения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Развита культура слушательского восприятия.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любит посещать концерты, музыкальный театр, делится полученными впечатлениями.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Музыкально эрудирован, имеет представления о жанрах и направлениях классической и народной музыки, творчестве разных композиторов.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Проявляет себя во всех видах музыкальной исполнительской деятельности, на праздниках.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Проговаривает ритмизированно стихи и импровизирует мелодии на заданную тему, участвует в инструментальных импровизациях.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Вызывает озабоченность и требует совместных усилий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Ребенок не активен в некоторых видах музыкальной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 узнает музыку известных композиторов.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Имеет слабые навыки вокального пения.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Плохо ориентируется в пространстве при исполнении танцев и перестроении с музыкой.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 принимает активного участия в театрализации.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sz w:val="28"/>
          <w:szCs w:val="28"/>
        </w:rPr>
        <w:t> Слабо развиты музыкальные способности.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Образовательная область «Физическое развитие»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Задачи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2. Развивать и закреплять двигательные умения и знания правил в спортивных играх и спортивных упражнениях.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3. Закреплять умение самостоятельно организовывать подвижные игры и упражнения со сверстниками и малышами.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4. Развивать творчество и инициативу, добиваясь выразительного и вариативного выполнения движений.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6. Формировать осознанную потребность в двигательной активности и физическом совершенствовании.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7. Формировать представления о некоторых видах спорта, развивать интерес к физической культуре и спорту.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Содержание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Двигательная деятельность.</w:t>
      </w:r>
      <w:r w:rsidRPr="00B76324">
        <w:rPr>
          <w:rFonts w:ascii="Times New Roman" w:hAnsi="Times New Roman"/>
          <w:bCs/>
          <w:sz w:val="28"/>
          <w:szCs w:val="28"/>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Подвижные игры.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
          <w:bCs/>
          <w:sz w:val="28"/>
          <w:szCs w:val="28"/>
        </w:rPr>
        <w:t>Становление у детей ценностей здорового образа жизни, овладение его элементарными нормами и правилами</w:t>
      </w:r>
      <w:r w:rsidRPr="00B76324">
        <w:rPr>
          <w:rFonts w:ascii="Times New Roman" w:hAnsi="Times New Roman"/>
          <w:bCs/>
          <w:sz w:val="28"/>
          <w:szCs w:val="28"/>
        </w:rPr>
        <w:t xml:space="preserve">.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Результаты образовательной деятельности.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 xml:space="preserve">Достижения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В двигательной деятельности ребенок успешно проявляет быстроту, ловкость, выносливость, силу и гибкость.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Осознает зависимость между качеством выполнения упражнения и его результатом.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Имеет начальные представления о некоторых видах спорта.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Имеет представления о том, что такое здоровье, понимает, как поддержать, укрепить и сохранить его.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Владеет здоровьесберегающими умениями: навыками личной гигиены, может определять состояние своего здоровья.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u w:val="single"/>
        </w:rPr>
      </w:pPr>
      <w:r w:rsidRPr="00B76324">
        <w:rPr>
          <w:rFonts w:ascii="Times New Roman" w:hAnsi="Times New Roman"/>
          <w:bCs/>
          <w:sz w:val="28"/>
          <w:szCs w:val="28"/>
          <w:u w:val="single"/>
        </w:rPr>
        <w:t>Вызывает озабоченность и требует совместных усилий педагогов и родителей.</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В двигательной деятельности ребенок затрудняется в проявлении быстроты, координации (ловкости), выносливости, силы и гибкости.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Допускает ошибки в основных элементах сложных физических упражнений. </w:t>
      </w:r>
      <w:r w:rsidRPr="00B76324">
        <w:rPr>
          <w:rFonts w:ascii="Times New Roman" w:hAnsi="Times New Roman"/>
          <w:bCs/>
          <w:sz w:val="28"/>
          <w:szCs w:val="28"/>
        </w:rPr>
        <w:t xml:space="preserve"> Слабо контролирует выполнение своих движений и движений товарищей, затрудняется в их оценке.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Допускает нарушение правил в подвижных и спортивных играх, чаще всего в силу недостаточной физической подготовленности.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Не проявляет стойкого интереса к новым и знакомым физическим упражнениям, избирательности и инициативы при их выполнении.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Игра как особое пространство развития ребенка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В подготовительной труппе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но «своим» дорожкам, не произносить</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u w:val="single"/>
          <w:lang w:eastAsia="ru-RU"/>
        </w:rPr>
      </w:pPr>
      <w:r w:rsidRPr="00B76324">
        <w:rPr>
          <w:rFonts w:ascii="Times New Roman" w:hAnsi="Times New Roman"/>
          <w:bCs/>
          <w:sz w:val="28"/>
          <w:szCs w:val="28"/>
          <w:u w:val="single"/>
          <w:lang w:eastAsia="ru-RU"/>
        </w:rPr>
        <w:t>Задачи развития игровой деятельности:</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w:t>
      </w:r>
      <w:r w:rsidRPr="00B76324">
        <w:rPr>
          <w:rFonts w:ascii="Times New Roman" w:hAnsi="Times New Roman"/>
          <w:bCs/>
          <w:sz w:val="28"/>
          <w:szCs w:val="28"/>
          <w:lang w:eastAsia="ru-RU"/>
        </w:rPr>
        <w:tab/>
        <w:t>Поддерживать проявления активности, самостоятельности и творчества детей в разных видах сюжетных игр; обогащать игровой опыт каждою ребенка на основе участия в интегративной деятельности (познавательной, речевой, продуктивной), включающей игру;</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w:t>
      </w:r>
      <w:r w:rsidRPr="00B76324">
        <w:rPr>
          <w:rFonts w:ascii="Times New Roman" w:hAnsi="Times New Roman"/>
          <w:bCs/>
          <w:sz w:val="28"/>
          <w:szCs w:val="28"/>
          <w:lang w:eastAsia="ru-RU"/>
        </w:rPr>
        <w:tab/>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w:t>
      </w:r>
      <w:r w:rsidRPr="00B76324">
        <w:rPr>
          <w:rFonts w:ascii="Times New Roman" w:hAnsi="Times New Roman"/>
          <w:bCs/>
          <w:sz w:val="28"/>
          <w:szCs w:val="28"/>
          <w:lang w:eastAsia="ru-RU"/>
        </w:rPr>
        <w:tab/>
        <w:t>Обогащать способы «провою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Сюжетно-ролевые игры.</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проектною типа, в которых, принимая на себя роли, дети создают определенный продукт, который в дальнейшем может быть использован в других играх: стремление к шрам «с продолжением» сюжета в течение нескольких дней.</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морс. Это корабль, — он плывет к замку волшебника») приемом условного проигрывания части сюжета — «как будто».</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к гипермаркете», коллекция школьных принадлежностей для игр «Школа», «Школьный базар»).</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Режиссерские игры.</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Игра-фантазирование.</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готовою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Игра-экспериментирование с разными материалами.</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Дидактические и развивающие игры. Игры с готовым содержанием</w:t>
      </w:r>
    </w:p>
    <w:p w:rsidR="008E2CE9" w:rsidRPr="00B76324" w:rsidRDefault="008E2CE9" w:rsidP="008E2CE9">
      <w:pPr>
        <w:pStyle w:val="a3"/>
        <w:tabs>
          <w:tab w:val="left" w:pos="0"/>
        </w:tabs>
        <w:spacing w:after="0" w:line="240" w:lineRule="auto"/>
        <w:ind w:left="57" w:right="57"/>
        <w:jc w:val="both"/>
        <w:rPr>
          <w:rFonts w:ascii="Times New Roman" w:hAnsi="Times New Roman"/>
          <w:b/>
          <w:bCs/>
          <w:sz w:val="28"/>
          <w:szCs w:val="28"/>
          <w:lang w:eastAsia="ru-RU"/>
        </w:rPr>
      </w:pPr>
      <w:r w:rsidRPr="00B76324">
        <w:rPr>
          <w:rFonts w:ascii="Times New Roman" w:hAnsi="Times New Roman"/>
          <w:b/>
          <w:bCs/>
          <w:sz w:val="28"/>
          <w:szCs w:val="28"/>
          <w:lang w:eastAsia="ru-RU"/>
        </w:rPr>
        <w:t>и правилами.</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Народные игры. Речевые игры. («Садовник», «Краски», «Катилась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Сознательное принятие игровой задачи, выполнение игровых действий по правилам, умение добиваться правильною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название игры («Путешествие по стране сказок», «Опасный маршрут», «Космические приключения»).</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Проявление инициативы в процессе создания в группе игротеки, поддержка порядка, бережное отношение к играм и игровым материалам.</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u w:val="single"/>
          <w:lang w:eastAsia="ru-RU"/>
        </w:rPr>
      </w:pPr>
      <w:r w:rsidRPr="00B76324">
        <w:rPr>
          <w:rFonts w:ascii="Times New Roman" w:hAnsi="Times New Roman"/>
          <w:bCs/>
          <w:sz w:val="28"/>
          <w:szCs w:val="28"/>
          <w:u w:val="single"/>
          <w:lang w:eastAsia="ru-RU"/>
        </w:rPr>
        <w:t>Результаты развития игровой деятельности.</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u w:val="single"/>
          <w:lang w:eastAsia="ru-RU"/>
        </w:rPr>
      </w:pPr>
      <w:r w:rsidRPr="00B76324">
        <w:rPr>
          <w:rFonts w:ascii="Times New Roman" w:hAnsi="Times New Roman"/>
          <w:bCs/>
          <w:sz w:val="28"/>
          <w:szCs w:val="28"/>
          <w:u w:val="single"/>
          <w:lang w:eastAsia="ru-RU"/>
        </w:rPr>
        <w:t>Достижения ребенка («Что нас радует»).</w:t>
      </w:r>
      <w:r w:rsidRPr="00B76324">
        <w:rPr>
          <w:rFonts w:ascii="Times New Roman" w:hAnsi="Times New Roman"/>
          <w:bCs/>
          <w:sz w:val="28"/>
          <w:szCs w:val="28"/>
          <w:u w:val="single"/>
          <w:lang w:eastAsia="ru-RU"/>
        </w:rPr>
        <w:tab/>
      </w:r>
    </w:p>
    <w:p w:rsidR="008E2CE9" w:rsidRPr="00B76324" w:rsidRDefault="008E2CE9" w:rsidP="008E2CE9">
      <w:pPr>
        <w:pStyle w:val="a3"/>
        <w:numPr>
          <w:ilvl w:val="0"/>
          <w:numId w:val="41"/>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дети проявляют интерес к ратным видам игр. Выражены индивидуальные предпочтения к тому или иному виду игровой деятельности.</w:t>
      </w:r>
    </w:p>
    <w:p w:rsidR="008E2CE9" w:rsidRPr="00B76324" w:rsidRDefault="008E2CE9" w:rsidP="008E2CE9">
      <w:pPr>
        <w:pStyle w:val="a3"/>
        <w:numPr>
          <w:ilvl w:val="0"/>
          <w:numId w:val="41"/>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способны согласовать в игровой деятельности свои интересы и интересы партнеров, умеют объяснить замыслы, адресовать обращение партнеру.</w:t>
      </w:r>
    </w:p>
    <w:p w:rsidR="008E2CE9" w:rsidRPr="00B76324" w:rsidRDefault="008E2CE9" w:rsidP="008E2CE9">
      <w:pPr>
        <w:pStyle w:val="a3"/>
        <w:numPr>
          <w:ilvl w:val="0"/>
          <w:numId w:val="41"/>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разнообразно проявляют свою активность в сюжетных играх:</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r w:rsidRPr="00B76324">
        <w:rPr>
          <w:rFonts w:ascii="Times New Roman" w:hAnsi="Times New Roman"/>
          <w:bCs/>
          <w:sz w:val="28"/>
          <w:szCs w:val="28"/>
          <w:lang w:eastAsia="ru-RU"/>
        </w:rPr>
        <w:t>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 «исполнители, артисты» проявляют интерес к воплощению игровых образов и ролей. Используют при этом разнообразные средства — мимику,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 - «практикам» интересны многоплановые игровые сюжеты, предполагающие переходы от игры к продуктивной и конструктивной деятельности и обратно.</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ребенок проявляет интерес к игровому экспериментированию с предметами и материалами, а так же к развивающим и познавательным играм. Настойчиво добивается решения игровой задачи.</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r w:rsidRPr="00B76324">
        <w:rPr>
          <w:rFonts w:ascii="Times New Roman" w:hAnsi="Times New Roman"/>
          <w:bCs/>
          <w:sz w:val="28"/>
          <w:szCs w:val="28"/>
          <w:lang w:eastAsia="ru-RU"/>
        </w:rPr>
        <w:tab/>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u w:val="single"/>
          <w:lang w:eastAsia="ru-RU"/>
        </w:rPr>
      </w:pPr>
      <w:r w:rsidRPr="00B76324">
        <w:rPr>
          <w:rFonts w:ascii="Times New Roman" w:hAnsi="Times New Roman"/>
          <w:bCs/>
          <w:sz w:val="28"/>
          <w:szCs w:val="28"/>
          <w:u w:val="single"/>
          <w:lang w:eastAsia="ru-RU"/>
        </w:rPr>
        <w:t>Вызывает озабоченность и требует совместных усилий педагогов и родителей</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ребенок тяготеет к шаблонным игровым сюжетам и действиям. В игровой роли маловыразителен. Речевая активность снижена. Сосредоточен на однообразных, стереотипных действиях с игрушками: ролевой репертуар беден;</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его затрудняется соответственно изменить рисунок своей роли. Часто оставляет общую игру до ее завершения.</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в играх с готовым содержанием упускает отдельные правила. Возможности саморегуляции с позиции игровых правил снижены.</w:t>
      </w:r>
    </w:p>
    <w:p w:rsidR="008E2CE9" w:rsidRPr="00B76324" w:rsidRDefault="008E2CE9" w:rsidP="008E2CE9">
      <w:pPr>
        <w:pStyle w:val="a3"/>
        <w:numPr>
          <w:ilvl w:val="0"/>
          <w:numId w:val="42"/>
        </w:numPr>
        <w:tabs>
          <w:tab w:val="left" w:pos="0"/>
        </w:tabs>
        <w:spacing w:after="0" w:line="240" w:lineRule="auto"/>
        <w:ind w:left="57" w:right="57" w:firstLine="0"/>
        <w:jc w:val="both"/>
        <w:rPr>
          <w:rFonts w:ascii="Times New Roman" w:hAnsi="Times New Roman"/>
          <w:bCs/>
          <w:sz w:val="28"/>
          <w:szCs w:val="28"/>
          <w:lang w:eastAsia="ru-RU"/>
        </w:rPr>
      </w:pPr>
      <w:r w:rsidRPr="00B76324">
        <w:rPr>
          <w:rFonts w:ascii="Times New Roman" w:hAnsi="Times New Roman"/>
          <w:bCs/>
          <w:sz w:val="28"/>
          <w:szCs w:val="28"/>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8E2CE9" w:rsidRPr="00B76324" w:rsidRDefault="008E2CE9" w:rsidP="008E2CE9">
      <w:pPr>
        <w:pStyle w:val="a3"/>
        <w:tabs>
          <w:tab w:val="left" w:pos="0"/>
        </w:tabs>
        <w:spacing w:after="0" w:line="240" w:lineRule="auto"/>
        <w:ind w:left="57" w:right="57"/>
        <w:jc w:val="both"/>
        <w:rPr>
          <w:rFonts w:ascii="Times New Roman" w:hAnsi="Times New Roman"/>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4"/>
        <w:gridCol w:w="3543"/>
      </w:tblGrid>
      <w:tr w:rsidR="008E2CE9" w:rsidRPr="002D5FE1" w:rsidTr="002E614D">
        <w:trPr>
          <w:trHeight w:val="420"/>
        </w:trPr>
        <w:tc>
          <w:tcPr>
            <w:tcW w:w="6204" w:type="dxa"/>
            <w:vAlign w:val="center"/>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2D5FE1">
              <w:rPr>
                <w:rFonts w:ascii="Times New Roman" w:hAnsi="Times New Roman"/>
                <w:b/>
                <w:bCs/>
                <w:sz w:val="28"/>
                <w:szCs w:val="28"/>
              </w:rPr>
              <w:t>Формы образовательной деятельности в</w:t>
            </w:r>
          </w:p>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2D5FE1">
              <w:rPr>
                <w:rFonts w:ascii="Times New Roman" w:hAnsi="Times New Roman"/>
                <w:b/>
                <w:bCs/>
                <w:sz w:val="28"/>
                <w:szCs w:val="28"/>
              </w:rPr>
              <w:t>режимных моментах</w:t>
            </w:r>
          </w:p>
        </w:tc>
        <w:tc>
          <w:tcPr>
            <w:tcW w:w="3543" w:type="dxa"/>
            <w:vAlign w:val="center"/>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2D5FE1">
              <w:rPr>
                <w:rFonts w:ascii="Times New Roman" w:hAnsi="Times New Roman"/>
                <w:b/>
                <w:bCs/>
                <w:sz w:val="28"/>
                <w:szCs w:val="28"/>
              </w:rPr>
              <w:t>Количество форм образовательной деятельности и культурных практик в неделю</w:t>
            </w:r>
          </w:p>
        </w:tc>
      </w:tr>
      <w:tr w:rsidR="008E2CE9" w:rsidRPr="002D5FE1" w:rsidTr="002E614D">
        <w:tc>
          <w:tcPr>
            <w:tcW w:w="9747" w:type="dxa"/>
            <w:gridSpan w:val="2"/>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i/>
                <w:iCs/>
                <w:sz w:val="28"/>
                <w:szCs w:val="28"/>
              </w:rPr>
            </w:pPr>
            <w:r w:rsidRPr="002D5FE1">
              <w:rPr>
                <w:rFonts w:ascii="Times New Roman" w:hAnsi="Times New Roman"/>
                <w:i/>
                <w:iCs/>
                <w:sz w:val="28"/>
                <w:szCs w:val="28"/>
              </w:rPr>
              <w:t>Игровая деятельность, включая сюжетно-ролевую игру с правилами и другие виды игр</w:t>
            </w:r>
          </w:p>
        </w:tc>
      </w:tr>
      <w:tr w:rsidR="008E2CE9" w:rsidRPr="002D5FE1" w:rsidTr="002E614D">
        <w:tc>
          <w:tcPr>
            <w:tcW w:w="6204"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Индивидуальные игры с детьми (сюжетно-ролевая, режиссерская, игра-драматизация, строительно-конструктивные игры)</w:t>
            </w:r>
          </w:p>
        </w:tc>
        <w:tc>
          <w:tcPr>
            <w:tcW w:w="3543"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2D5FE1">
              <w:rPr>
                <w:rFonts w:ascii="Times New Roman" w:hAnsi="Times New Roman"/>
                <w:sz w:val="28"/>
                <w:szCs w:val="28"/>
              </w:rPr>
              <w:t>3 раза в неделю</w:t>
            </w:r>
          </w:p>
        </w:tc>
      </w:tr>
      <w:tr w:rsidR="008E2CE9" w:rsidRPr="002D5FE1" w:rsidTr="002E614D">
        <w:tc>
          <w:tcPr>
            <w:tcW w:w="6204"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Совместная игра воспитателя и детей (сюжетно-ролевая, режиссерская, игра-драматизация,</w:t>
            </w:r>
          </w:p>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строительно-конструктивные игры)</w:t>
            </w:r>
          </w:p>
        </w:tc>
        <w:tc>
          <w:tcPr>
            <w:tcW w:w="3543"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2 раза в неделю</w:t>
            </w:r>
          </w:p>
        </w:tc>
      </w:tr>
      <w:tr w:rsidR="008E2CE9" w:rsidRPr="002D5FE1" w:rsidTr="002E614D">
        <w:tc>
          <w:tcPr>
            <w:tcW w:w="6204"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Детская студия (театрализованные игры)</w:t>
            </w:r>
          </w:p>
        </w:tc>
        <w:tc>
          <w:tcPr>
            <w:tcW w:w="3543"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1 раз в 2 недели</w:t>
            </w:r>
          </w:p>
        </w:tc>
      </w:tr>
      <w:tr w:rsidR="008E2CE9" w:rsidRPr="002D5FE1" w:rsidTr="002E614D">
        <w:tc>
          <w:tcPr>
            <w:tcW w:w="6204"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Досуг здоровья и подвижных игр</w:t>
            </w:r>
          </w:p>
        </w:tc>
        <w:tc>
          <w:tcPr>
            <w:tcW w:w="3543"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1 раз в 2 недели</w:t>
            </w:r>
          </w:p>
        </w:tc>
      </w:tr>
      <w:tr w:rsidR="008E2CE9" w:rsidRPr="002D5FE1" w:rsidTr="002E614D">
        <w:tc>
          <w:tcPr>
            <w:tcW w:w="6204"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2D5FE1">
              <w:rPr>
                <w:rFonts w:ascii="Times New Roman" w:hAnsi="Times New Roman"/>
                <w:sz w:val="28"/>
                <w:szCs w:val="28"/>
              </w:rPr>
              <w:t>Подвижные игры</w:t>
            </w:r>
          </w:p>
        </w:tc>
        <w:tc>
          <w:tcPr>
            <w:tcW w:w="3543" w:type="dxa"/>
          </w:tcPr>
          <w:p w:rsidR="008E2CE9" w:rsidRPr="002D5FE1" w:rsidRDefault="008E2CE9" w:rsidP="002E614D">
            <w:pPr>
              <w:tabs>
                <w:tab w:val="left" w:pos="0"/>
              </w:tabs>
              <w:autoSpaceDE w:val="0"/>
              <w:autoSpaceDN w:val="0"/>
              <w:adjustRightInd w:val="0"/>
              <w:spacing w:after="0" w:line="240" w:lineRule="auto"/>
              <w:ind w:left="57" w:right="57"/>
              <w:jc w:val="both"/>
              <w:rPr>
                <w:rFonts w:ascii="Times New Roman" w:hAnsi="Times New Roman"/>
                <w:sz w:val="28"/>
                <w:szCs w:val="28"/>
              </w:rPr>
            </w:pPr>
            <w:r w:rsidRPr="002D5FE1">
              <w:rPr>
                <w:rFonts w:ascii="Times New Roman" w:hAnsi="Times New Roman"/>
                <w:sz w:val="28"/>
                <w:szCs w:val="28"/>
              </w:rPr>
              <w:t>Ежедневно</w:t>
            </w:r>
          </w:p>
        </w:tc>
      </w:tr>
    </w:tbl>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 xml:space="preserve">2.1.2. Описание вариативных форм, способов, методов и средств реализации программы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При реализации образовательной программы «Детство» педагог: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сочетает совместную с ребенком деятельность (игры, труд, наблюдения и пр.) и самостоятельную деятельность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наблюдает, как развиваются самостоятельность каждого ребенка и взаимоотношения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сотрудничает с родителями, совместно с ними решая задачи воспитания и развития малышей.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6—7 лет происходит успешно при условии удовлетворения в образовательном процессе ведущих социальных потребностей дошкольников: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потребность в положительных эмоциональных контактах с окружающими (воспитателем, детьми), в любви и доброжелательности;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потребность в активном познании и информационном обмене;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потребность в самостоятельности и разнообразной деятельности по интересам;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потребность в активном общении и сотрудничестве со взрослыми и сверстниками;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 потребность в самоутверждении, самореализации и признании своих достижений со стороны взрослых и сверстников.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Воспитатели подготовительной группы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Cs/>
          <w:sz w:val="28"/>
          <w:szCs w:val="28"/>
        </w:rPr>
      </w:pPr>
      <w:r w:rsidRPr="00B76324">
        <w:rPr>
          <w:rFonts w:ascii="Times New Roman" w:hAnsi="Times New Roman"/>
          <w:bCs/>
          <w:sz w:val="28"/>
          <w:szCs w:val="28"/>
        </w:rPr>
        <w:t xml:space="preserve">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bCs/>
          <w:sz w:val="28"/>
          <w:szCs w:val="28"/>
        </w:rPr>
        <w:t>2.2        Особенности образовательной деятельности разных видов и культурных практик.</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 xml:space="preserve">Непосредственно образовательная деятельность </w:t>
      </w:r>
      <w:r w:rsidRPr="00B76324">
        <w:rPr>
          <w:rFonts w:ascii="Times New Roman" w:hAnsi="Times New Roman"/>
          <w:sz w:val="28"/>
          <w:szCs w:val="28"/>
        </w:rPr>
        <w:t xml:space="preserve">основана на организации педагогом видов деятельности, заданных ФГОС дошкольного образования.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Игровая деятельность</w:t>
      </w:r>
      <w:r w:rsidRPr="00B76324">
        <w:rPr>
          <w:rFonts w:ascii="Times New Roman" w:hAnsi="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Коммуникативная деятельность</w:t>
      </w:r>
      <w:r w:rsidRPr="00B76324">
        <w:rPr>
          <w:rFonts w:ascii="Times New Roman" w:hAnsi="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Познавательно-исследовательская деятельность</w:t>
      </w:r>
      <w:r w:rsidRPr="00B76324">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Восприятие художественной литературы и фольклора</w:t>
      </w:r>
      <w:r w:rsidRPr="00B76324">
        <w:rPr>
          <w:rFonts w:ascii="Times New Roman" w:hAnsi="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Конструирование и изобразительная деятельность детей</w:t>
      </w:r>
      <w:r w:rsidRPr="00B76324">
        <w:rPr>
          <w:rFonts w:ascii="Times New Roman" w:hAnsi="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Музыкальная деятельность</w:t>
      </w:r>
      <w:r w:rsidRPr="00B76324">
        <w:rPr>
          <w:rFonts w:ascii="Times New Roman" w:hAnsi="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Двигательная деятельность</w:t>
      </w:r>
      <w:r w:rsidRPr="00B76324">
        <w:rPr>
          <w:rFonts w:ascii="Times New Roman" w:hAnsi="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i/>
          <w:sz w:val="28"/>
          <w:szCs w:val="28"/>
        </w:rPr>
        <w:t>Образовательная деятельность, осуществляемая в ходе режимных моментов,</w:t>
      </w:r>
      <w:r w:rsidRPr="00B76324">
        <w:rPr>
          <w:rFonts w:ascii="Times New Roman" w:hAnsi="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i/>
          <w:sz w:val="28"/>
          <w:szCs w:val="28"/>
        </w:rPr>
        <w:t>Образовательная деятельность, осуществляемая в утренний отрезок времени,</w:t>
      </w:r>
      <w:r w:rsidRPr="00B76324">
        <w:rPr>
          <w:rFonts w:ascii="Times New Roman" w:hAnsi="Times New Roman"/>
          <w:sz w:val="28"/>
          <w:szCs w:val="28"/>
        </w:rPr>
        <w:t xml:space="preserve"> включает: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наблюдения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 уголке природы, за деятельностью взрослых (сервировка стола к завтраку);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трудовые поручения (сервировка столов к завтраку, уход за комнатными растениями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беседы и разговоры с детьми по их интересам;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рассматривание дидактических картинок, иллюстраций, просмотр видеоматериалов разнообразного содержания;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индивидуальную работу с детьми в соответствии с задачами разных образовательных областей;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работу по воспитанию у детей культурно-гигиенических навыков и культуры здоровья.   </w:t>
      </w:r>
      <w:r w:rsidRPr="00B76324">
        <w:rPr>
          <w:rFonts w:ascii="Times New Roman" w:hAnsi="Times New Roman"/>
          <w:i/>
          <w:sz w:val="28"/>
          <w:szCs w:val="28"/>
        </w:rPr>
        <w:t>Образовательная деятельность, осуществляемая во время прогулки, включает</w:t>
      </w: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экспериментирование с объектами неживой природы;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сюжетно-ролевые и конструктивные игры (с песком, со снегом, с природным материалом);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элементарную трудовую деятельность детей на участке детского сада;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свободное общение воспитателя с детьми.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Культурные практики</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Совместная игра</w:t>
      </w:r>
      <w:r w:rsidRPr="00B76324">
        <w:rPr>
          <w:rFonts w:ascii="Times New Roman" w:hAnsi="Times New Roman"/>
          <w:sz w:val="28"/>
          <w:szCs w:val="28"/>
        </w:rPr>
        <w:t xml:space="preserve">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Ситуации общения и накопления положительного социально- эмоционального опыта</w:t>
      </w:r>
      <w:r w:rsidRPr="00B76324">
        <w:rPr>
          <w:rFonts w:ascii="Times New Roman" w:hAnsi="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Творческая мастерская</w:t>
      </w:r>
      <w:r w:rsidRPr="00B76324">
        <w:rPr>
          <w:rFonts w:ascii="Times New Roman" w:hAnsi="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Музыкально-театральная и литературная гостиная (детская студия)</w:t>
      </w:r>
      <w:r w:rsidRPr="00B76324">
        <w:rPr>
          <w:rFonts w:ascii="Times New Roman" w:hAnsi="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Сенсорный и интеллектуальный тренинг</w:t>
      </w:r>
      <w:r w:rsidRPr="00B76324">
        <w:rPr>
          <w:rFonts w:ascii="Times New Roman" w:hAnsi="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Детский досуг</w:t>
      </w:r>
      <w:r w:rsidRPr="00B76324">
        <w:rPr>
          <w:rFonts w:ascii="Times New Roman" w:hAnsi="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Коллективная и индивидуальная трудовая деятельность</w:t>
      </w:r>
      <w:r w:rsidRPr="00B76324">
        <w:rPr>
          <w:rFonts w:ascii="Times New Roman" w:hAnsi="Times New Roman"/>
          <w:sz w:val="28"/>
          <w:szCs w:val="28"/>
        </w:rPr>
        <w:t xml:space="preserve"> носит общественно полезный характер и организуется как хозяйственно-бытовой труд и труд в природе.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2.3        Способы и направления поддержки детской инициативы.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самостоятельные сюжетно-ролевые, режиссерские и театрализованные игры;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развивающие и логические игры;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музыкальные игры и импровизации;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речевые игры, игры с буквами, звуками и слогами;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самостоятельная деятельность в книжном уголке;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самостоятельная изобразительная и конструктивная деятельность по выбору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самостоятельные опыты и эксперименты и др.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развитии детской инициативы и самостоятельности воспитателю важно соблюдать ряд общих требований: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развивать активный интерес детей к окружающему миру, стремление к получению новых знаний и умений;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тренировать волю детей, поддерживать желание преодолевать трудности, доводить начатое дело до конца;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ориентировать дошкольников на получение хорошего результата;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2.4        Особенности взаимодействия педагогического коллектива с семьями воспитанников.</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Взаимодействие педагогов с родителями детей седьмого года жизни имеет свои особенности.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Задачи взаимодействия педагога с семьями дошкольников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sz w:val="28"/>
          <w:szCs w:val="28"/>
        </w:rPr>
        <w:t xml:space="preserve"> </w:t>
      </w:r>
      <w:r w:rsidRPr="00B76324">
        <w:rPr>
          <w:rFonts w:ascii="Times New Roman" w:hAnsi="Times New Roman"/>
          <w:b/>
          <w:sz w:val="28"/>
          <w:szCs w:val="28"/>
        </w:rPr>
        <w:t xml:space="preserve">Направления взаимодействия педагога с родителями. Педагогический мониторинг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Педагогическая поддержка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 убеждаются в том, что подготовка к школе не должна быть скучной для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Дополняют представления родителей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интернет-источниках, возможность воплотить совместные идеи, проявить инициативу и творчество.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Педагогическое образование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 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Совместная деятельность педагогов и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ходе акции «Поздравляем ветеранов» дети совместно со взрослыми дома и в детском саду обсуждали,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 Родители помогали детям украсить группу к встрече гостей, придумывали концертные номера. 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с воспитателями организуют отдельные семьи: дни Украины, Болгарии, Египта и т. п.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Таким образом, к концу периода старшего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2.5       Особенности организации педагогической диагностики и мониторинга (иные характеристики содержания рабочей программы).</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B76324">
        <w:rPr>
          <w:rFonts w:ascii="Times New Roman" w:hAnsi="Times New Roman"/>
          <w:i/>
          <w:sz w:val="28"/>
          <w:szCs w:val="28"/>
        </w:rPr>
        <w:t>преимущественно малоформализованных диагностических методов,</w:t>
      </w:r>
      <w:r w:rsidRPr="00B76324">
        <w:rPr>
          <w:rFonts w:ascii="Times New Roman" w:hAnsi="Times New Roman"/>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Педагогическая диагностика достижений ребенка направлена на изучение:</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 деятельностных умений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интересов, предпочтений, склонностей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личностных особенностей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поведенческих проявлений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особенностей взаимодействия ребенка со сверстниками;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особенностей взаимодействия ребенка с взрослыми.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Принципы педагогической диагностики</w:t>
      </w:r>
      <w:r w:rsidRPr="00B76324">
        <w:rPr>
          <w:rFonts w:ascii="Times New Roman" w:hAnsi="Times New Roman"/>
          <w:sz w:val="28"/>
          <w:szCs w:val="28"/>
        </w:rPr>
        <w:t xml:space="preserve">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Принцип объективности</w:t>
      </w:r>
      <w:r w:rsidRPr="00B76324">
        <w:rPr>
          <w:rFonts w:ascii="Times New Roman" w:hAnsi="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Реализация принципа предполагает соблюдение ряда правил.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Соответствие диагностических методик возрастным и личностным особенностям диагностируемых.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Фиксация всех проявлений личности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Сопоставление полученных данных с данными других педагогов, родителей.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Перепроверка, уточнение полученного фактического материала при проведении диагностики.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Принцип целостного изучения педагогического процесса предполагает:</w:t>
      </w:r>
      <w:r w:rsidRPr="00B76324">
        <w:rPr>
          <w:rFonts w:ascii="Times New Roman" w:hAnsi="Times New Roman"/>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B76324">
        <w:rPr>
          <w:rFonts w:ascii="Times New Roman" w:hAnsi="Times New Roman"/>
          <w:sz w:val="28"/>
          <w:szCs w:val="28"/>
        </w:rPr>
        <w:br/>
      </w:r>
      <w:r w:rsidRPr="00B76324">
        <w:rPr>
          <w:rFonts w:ascii="Times New Roman" w:hAnsi="Times New Roman"/>
          <w:b/>
          <w:sz w:val="28"/>
          <w:szCs w:val="28"/>
        </w:rPr>
        <w:t xml:space="preserve">Принцип процессуальности </w:t>
      </w:r>
      <w:r w:rsidRPr="00B76324">
        <w:rPr>
          <w:rFonts w:ascii="Times New Roman" w:hAnsi="Times New Roman"/>
          <w:sz w:val="28"/>
          <w:szCs w:val="28"/>
        </w:rPr>
        <w:t xml:space="preserve">предполагает изучение явления в изменении, развитии. Правила, детализирующие принцип процессуальности, состоят в том, чтобы: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не ограничиваться отдельными «срезами состояний», оценками без выявления закономерностей развития;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учитывать половозрастные и социокультурные особенности индивидуально- личностного становления ребенка;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Принцип компетентности</w:t>
      </w:r>
      <w:r w:rsidRPr="00B76324">
        <w:rPr>
          <w:rFonts w:ascii="Times New Roman" w:hAnsi="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Этот принцип раскрывается: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 правилах сотрудничества (согласие, добровольность участия в диагностике);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в безопасности для испытуемого применяемых методик;</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 в доступности для педагога диагностических процедур и методов;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во взвешенности и корректном использовании диагностических сведений (разумной конфиденциальности результатов диагностики).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Принцип персонализации</w:t>
      </w:r>
      <w:r w:rsidRPr="00B76324">
        <w:rPr>
          <w:rFonts w:ascii="Times New Roman" w:hAnsi="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Прежде чем проводить диагностику, необходимо спроектировать ее.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Первый этап — проектировочный</w:t>
      </w:r>
      <w:r w:rsidRPr="00B76324">
        <w:rPr>
          <w:rFonts w:ascii="Times New Roman" w:hAnsi="Times New Roman"/>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Второй этап — практический</w:t>
      </w:r>
      <w:r w:rsidRPr="00B76324">
        <w:rPr>
          <w:rFonts w:ascii="Times New Roman" w:hAnsi="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Третий этап — аналитический</w:t>
      </w:r>
      <w:r w:rsidRPr="00B76324">
        <w:rPr>
          <w:rFonts w:ascii="Times New Roman" w:hAnsi="Times New Roman"/>
          <w:sz w:val="28"/>
          <w:szCs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Четвертый этап — интерпретация данных</w:t>
      </w:r>
      <w:r w:rsidRPr="00B76324">
        <w:rPr>
          <w:rFonts w:ascii="Times New Roman" w:hAnsi="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b/>
          <w:sz w:val="28"/>
          <w:szCs w:val="28"/>
        </w:rPr>
        <w:t>Пятый этап — целеобразовательный</w:t>
      </w:r>
      <w:r w:rsidRPr="00B76324">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Мониторинг образовательного процесса в детском саду</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Мониторинг предполагает: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постоянный сбор информации об объектах контроля, т. е. выполнение функции слежения;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изучение объекта по одним и тем же критериям с целью выявления динамики изменений;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компактность, минимальность измерительных процедур и их включенность в педагогический процесс.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Мониторинг в детском саду направлен на отслеживание качества дошкольного образования.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w:t>
      </w:r>
      <w:r w:rsidRPr="00B76324">
        <w:rPr>
          <w:rFonts w:ascii="Times New Roman" w:hAnsi="Times New Roman"/>
          <w:sz w:val="28"/>
          <w:szCs w:val="28"/>
          <w:u w:val="single"/>
        </w:rPr>
        <w:t>Качества результатов деятельности ДОО.</w:t>
      </w:r>
      <w:r w:rsidRPr="00B76324">
        <w:rPr>
          <w:rFonts w:ascii="Times New Roman" w:hAnsi="Times New Roman"/>
          <w:sz w:val="28"/>
          <w:szCs w:val="28"/>
        </w:rPr>
        <w:t xml:space="preserve"> Определение результативности деятельности ДОО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степени готовности ребенка к школьному обучению; — удовлетворенности различных групп потребителей (родителей, учителей, воспитателей) деятельностью детского сада.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w:t>
      </w:r>
      <w:r w:rsidRPr="00B76324">
        <w:rPr>
          <w:rFonts w:ascii="Times New Roman" w:hAnsi="Times New Roman"/>
          <w:sz w:val="28"/>
          <w:szCs w:val="28"/>
          <w:u w:val="single"/>
        </w:rPr>
        <w:t>Качества педагогического процесса, реализуемого в ДОО.</w:t>
      </w:r>
      <w:r w:rsidRPr="00B76324">
        <w:rPr>
          <w:rFonts w:ascii="Times New Roman" w:hAnsi="Times New Roman"/>
          <w:sz w:val="28"/>
          <w:szCs w:val="28"/>
        </w:rPr>
        <w:t xml:space="preserve"> Деятельность детского сада и достижение выше обозначенных результатов обеспечиваются реализацией образовательной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организации самостоятельной деятельности детей;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w:t>
      </w:r>
      <w:r w:rsidRPr="00B76324">
        <w:rPr>
          <w:rFonts w:ascii="Times New Roman" w:hAnsi="Times New Roman"/>
          <w:sz w:val="28"/>
          <w:szCs w:val="28"/>
          <w:u w:val="single"/>
        </w:rPr>
        <w:t>Качества условий деятельности ДОО</w:t>
      </w:r>
      <w:r w:rsidRPr="00B76324">
        <w:rPr>
          <w:rFonts w:ascii="Times New Roman" w:hAnsi="Times New Roman"/>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должен быть включен анализ условий, обеспечивающих качество образовательного процесса в детском саду: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особенности профессиональной компетентности педагогов;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развивающая предметно-пространственная среда детского сада. Определение направленности мониторинга предполагает следующим шагом разработку измерительного инструментария — критериев и методов проведения диагностических процедур в рамках мониторинга. В мониторинге к критериям предъявляется одно, но чрезвычайно важное требование — критерий должен позволять производить измерение.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качестве методов мониторинга используются методы, схожие с методами педагогической диагностики: формализованные и малоформализованные методы.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u w:val="single"/>
        </w:rPr>
        <w:t>Формализованные методы</w:t>
      </w:r>
      <w:r w:rsidRPr="00B76324">
        <w:rPr>
          <w:rFonts w:ascii="Times New Roman" w:hAnsi="Times New Roman"/>
          <w:sz w:val="28"/>
          <w:szCs w:val="28"/>
        </w:rP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u w:val="single"/>
        </w:rPr>
        <w:t>Малоформализованные методы</w:t>
      </w:r>
      <w:r w:rsidRPr="00B76324">
        <w:rPr>
          <w:rFonts w:ascii="Times New Roman" w:hAnsi="Times New Roman"/>
          <w:sz w:val="28"/>
          <w:szCs w:val="28"/>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 д.).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Этапы мониторинга также схожи с этапами диагностической деятельности, описанными выше.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Практический сбор информации об объекте мониторинга.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Обработка и анализ полученной, а также уже имеющейся информации из существующих источников.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Интерпретация и комплексная оценка объекта на основе полученной информации, прогноз развития объекта.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Принятие управленческого решения об изменении деятельности.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Результаты педагогического мониторинга можно охарактеризовать как: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описательные, ограничивающиеся выявлением отдельных (иногда несущественных) связей и процессов объекта исследования;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сущностные, определяющие особенности и характер протекания значимых внутренних связей и процессов объекта;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репродуктивные, характеризующие развитие объекта в прошлом на основании ранее полученных данных;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продуктивные, прогнозирующие развитие объекта в целом или отдельных его сторон, свойств, качеств; </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r w:rsidRPr="00B76324">
        <w:rPr>
          <w:rFonts w:ascii="Times New Roman" w:hAnsi="Times New Roman"/>
          <w:sz w:val="28"/>
          <w:szCs w:val="28"/>
        </w:rPr>
        <w:t>— интегральные, исследующие важнейшие внутренние и внешние связи, свойства, отношения объекта исследования.</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autoSpaceDE w:val="0"/>
        <w:autoSpaceDN w:val="0"/>
        <w:adjustRightInd w:val="0"/>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2.6       Часть, формируемая участниками образовательного процесса.</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b/>
          <w:bCs/>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u w:val="single"/>
        </w:rPr>
      </w:pPr>
      <w:r w:rsidRPr="00B76324">
        <w:rPr>
          <w:rFonts w:ascii="Times New Roman" w:hAnsi="Times New Roman"/>
          <w:b/>
          <w:bCs/>
          <w:color w:val="000000"/>
          <w:sz w:val="28"/>
          <w:szCs w:val="28"/>
        </w:rPr>
        <w:tab/>
        <w:t>Образовательная область «Физическое развитие»</w:t>
      </w:r>
      <w:r w:rsidRPr="00B76324">
        <w:rPr>
          <w:rFonts w:ascii="Times New Roman" w:hAnsi="Times New Roman"/>
          <w:color w:val="000000"/>
          <w:sz w:val="28"/>
          <w:szCs w:val="28"/>
        </w:rPr>
        <w:br/>
      </w:r>
      <w:r w:rsidRPr="00B76324">
        <w:rPr>
          <w:rFonts w:ascii="Times New Roman" w:hAnsi="Times New Roman"/>
          <w:color w:val="000000"/>
          <w:sz w:val="28"/>
          <w:szCs w:val="28"/>
          <w:u w:val="single"/>
        </w:rPr>
        <w:t>Задачи воспитания и обучения: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r w:rsidRPr="00B76324">
        <w:rPr>
          <w:rFonts w:ascii="Times New Roman" w:hAnsi="Times New Roman"/>
          <w:color w:val="000000"/>
          <w:sz w:val="28"/>
          <w:szCs w:val="28"/>
        </w:rPr>
        <w:br/>
        <w:t>3. Развивать творчество и инициативу.</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4. Развивать представления ребенка о пользе закаливания, режиме жизни, о</w:t>
      </w:r>
      <w:r w:rsidRPr="00B76324">
        <w:rPr>
          <w:rFonts w:ascii="Times New Roman" w:hAnsi="Times New Roman"/>
          <w:color w:val="000000"/>
          <w:sz w:val="28"/>
          <w:szCs w:val="28"/>
        </w:rPr>
        <w:br/>
        <w:t>зависимости между особенностями климата Среднего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Решение образовательных задач предусматривает:</w:t>
      </w:r>
      <w:r w:rsidRPr="00B76324">
        <w:rPr>
          <w:rFonts w:ascii="Times New Roman" w:hAnsi="Times New Roman"/>
          <w:color w:val="000000"/>
          <w:sz w:val="28"/>
          <w:szCs w:val="28"/>
        </w:rPr>
        <w:br/>
        <w:t>- учет интересов, склонностей, способностей детей к двигательной деятельности;</w:t>
      </w:r>
      <w:r w:rsidRPr="00B76324">
        <w:rPr>
          <w:rFonts w:ascii="Times New Roman" w:hAnsi="Times New Roman"/>
          <w:color w:val="000000"/>
          <w:sz w:val="28"/>
          <w:szCs w:val="28"/>
        </w:rPr>
        <w:b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создание условий для проявления детьми здоровьесберегающей компетентности, инициирование самостоятельности и активности детей в здоровьесберегающем поведении;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обсуждение правил и способов безопасного поведения в быту, природе, на улице, в городе, в общении с незнакомыми людьми показ приемов оказания элементарной первой помощи при травмах, ушибах, первых признаках недомогания;</w:t>
      </w:r>
      <w:r w:rsidRPr="00B76324">
        <w:rPr>
          <w:rFonts w:ascii="Times New Roman" w:hAnsi="Times New Roman"/>
          <w:color w:val="000000"/>
          <w:sz w:val="28"/>
          <w:szCs w:val="28"/>
        </w:rPr>
        <w:br/>
        <w:t>- ознакомление с правилами обращения за помощью в опасных ситуациях, номер телефона вызова экстренной помощи;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стимулирование ребенка к самовыражению и импровизации;</w:t>
      </w:r>
      <w:r w:rsidRPr="00B76324">
        <w:rPr>
          <w:rFonts w:ascii="Times New Roman" w:hAnsi="Times New Roman"/>
          <w:color w:val="000000"/>
          <w:sz w:val="28"/>
          <w:szCs w:val="28"/>
        </w:rPr>
        <w:b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включение проектировочных и регулирующих действий, проектирования</w:t>
      </w:r>
      <w:r w:rsidRPr="00B76324">
        <w:rPr>
          <w:rFonts w:ascii="Times New Roman" w:hAnsi="Times New Roman"/>
          <w:color w:val="000000"/>
          <w:sz w:val="28"/>
          <w:szCs w:val="28"/>
        </w:rPr>
        <w:br/>
        <w:t>последовательности в выполнении замысла;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включение движения, создающего художественный, выразительный образ – в пластике, подвижных играх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(медитация,</w:t>
      </w:r>
      <w:r w:rsidRPr="00B76324">
        <w:rPr>
          <w:rFonts w:ascii="Times New Roman" w:hAnsi="Times New Roman"/>
          <w:color w:val="000000"/>
          <w:sz w:val="28"/>
          <w:szCs w:val="28"/>
        </w:rPr>
        <w:br/>
        <w:t>дыхание, ароматерапия),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обеспечение связи характера движений, конкретной жизненной ситуации и</w:t>
      </w:r>
      <w:r w:rsidRPr="00B76324">
        <w:rPr>
          <w:rFonts w:ascii="Times New Roman" w:hAnsi="Times New Roman"/>
          <w:color w:val="000000"/>
          <w:sz w:val="28"/>
          <w:szCs w:val="28"/>
        </w:rPr>
        <w:br/>
        <w:t>состояния своего здоровья ребенка;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обсуждение правил безопасной организации двигательной активности;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упражнения, подвижные игры народов Урала, использование их в самостоятельной и совместной с другими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обсуждение с ребенком опасности вредных привычек, ситуаций, угрожающих жизни и здоровью человека;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постоянное привлечение внимания ребенка к разнообразным сложным физическим упражнениям как особому объекту познания;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использование измерительных приборов для выявления вместе с детьми их</w:t>
      </w:r>
      <w:r w:rsidRPr="00B76324">
        <w:rPr>
          <w:rFonts w:ascii="Times New Roman" w:hAnsi="Times New Roman"/>
          <w:color w:val="000000"/>
          <w:sz w:val="28"/>
          <w:szCs w:val="28"/>
        </w:rPr>
        <w:br/>
        <w:t>физических возможностей: кистевых динамометров, линеек, спирометра и других, обсуждение результатов и побуждение к физическому совершенствованию;</w:t>
      </w:r>
      <w:r w:rsidRPr="00B76324">
        <w:rPr>
          <w:rFonts w:ascii="Times New Roman" w:hAnsi="Times New Roman"/>
          <w:color w:val="000000"/>
          <w:sz w:val="28"/>
          <w:szCs w:val="28"/>
        </w:rPr>
        <w:b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Целевые ориентиры образовательной деятельности:</w:t>
      </w:r>
      <w:r w:rsidRPr="00B76324">
        <w:rPr>
          <w:rFonts w:ascii="Times New Roman" w:hAnsi="Times New Roman"/>
          <w:color w:val="000000"/>
          <w:sz w:val="28"/>
          <w:szCs w:val="28"/>
        </w:rPr>
        <w:br/>
        <w:t>- ребенок проявляет элементы творчества в двигательной деятельности:</w:t>
      </w:r>
      <w:r w:rsidRPr="00B76324">
        <w:rPr>
          <w:rFonts w:ascii="Times New Roman" w:hAnsi="Times New Roman"/>
          <w:color w:val="000000"/>
          <w:sz w:val="28"/>
          <w:szCs w:val="28"/>
        </w:rPr>
        <w:br/>
        <w:t>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r w:rsidRPr="00B76324">
        <w:rPr>
          <w:rFonts w:ascii="Times New Roman" w:hAnsi="Times New Roman"/>
          <w:color w:val="000000"/>
          <w:sz w:val="28"/>
          <w:szCs w:val="28"/>
        </w:rPr>
        <w:b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с удовольствием делится своими знаниями об основных способах</w:t>
      </w:r>
      <w:r w:rsidRPr="00B76324">
        <w:rPr>
          <w:rFonts w:ascii="Times New Roman" w:hAnsi="Times New Roman"/>
          <w:color w:val="000000"/>
          <w:sz w:val="28"/>
          <w:szCs w:val="28"/>
        </w:rPr>
        <w:br/>
        <w:t>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владеет основами безопасного поведения: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различает некоторые съедобные и ядовитые грибы, ягоды, травы, проявляет осторожность при встрече с незнакомыми животными; соблюдет правила дорожного движения; поведения в транспорте;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интерес к подвижным и спортивным, народным играм</w:t>
      </w:r>
      <w:r w:rsidRPr="00B76324">
        <w:rPr>
          <w:rFonts w:ascii="Times New Roman" w:hAnsi="Times New Roman"/>
          <w:color w:val="000000"/>
          <w:sz w:val="28"/>
          <w:szCs w:val="28"/>
        </w:rPr>
        <w:br/>
        <w:t>традиционным для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понимает значение укрепления здоровья и безопасного поведения.</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Формы совместной образовательной деятельности с детьми: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дидактические игры, моделирующие последовательность действий ребенка при организации подвижной игры, структуру спортивного упражнения;</w:t>
      </w:r>
      <w:r w:rsidRPr="00B76324">
        <w:rPr>
          <w:rFonts w:ascii="Times New Roman" w:hAnsi="Times New Roman"/>
          <w:color w:val="000000"/>
          <w:sz w:val="28"/>
          <w:szCs w:val="28"/>
        </w:rPr>
        <w:br/>
        <w:t>-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стихи, пословицы, поговорки о здоровье, закаливании, гигиене, культуре еды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создание чудесной книги здоровья, книги витаминов;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r w:rsidRPr="00B76324">
        <w:rPr>
          <w:rFonts w:ascii="Times New Roman" w:hAnsi="Times New Roman"/>
          <w:color w:val="000000"/>
          <w:sz w:val="28"/>
          <w:szCs w:val="28"/>
        </w:rPr>
        <w:br/>
        <w:t>- создание наглядных пособий (моделей, плакатов, макетов, коллажей), позволяющих закрепить представления о правилах безопасного поведения;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w:t>
      </w:r>
      <w:r w:rsidRPr="00B76324">
        <w:rPr>
          <w:rFonts w:ascii="Times New Roman" w:hAnsi="Times New Roman"/>
          <w:color w:val="000000"/>
          <w:sz w:val="28"/>
          <w:szCs w:val="28"/>
        </w:rPr>
        <w:b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обсуждение с детьми их опыта организации совместных народных подвижных игр;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подвижные игры народов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устное народное творчество;</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ходьба на лыжах;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катание на коньках;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катание на санках;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скольжение;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элементы спортивных игр;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краткосрочные, длительные проекты.</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Образовательная область «Социально-коммуникативное развитие»</w:t>
      </w:r>
      <w:r w:rsidRPr="00B76324">
        <w:rPr>
          <w:rFonts w:ascii="Times New Roman" w:hAnsi="Times New Roman"/>
          <w:color w:val="000000"/>
          <w:sz w:val="28"/>
          <w:szCs w:val="28"/>
        </w:rPr>
        <w:br/>
      </w:r>
      <w:r w:rsidRPr="00B76324">
        <w:rPr>
          <w:rFonts w:ascii="Times New Roman" w:hAnsi="Times New Roman"/>
          <w:b/>
          <w:bCs/>
          <w:color w:val="000000"/>
          <w:sz w:val="28"/>
          <w:szCs w:val="28"/>
        </w:rPr>
        <w:t>Задачи воспитания и обучения:</w:t>
      </w:r>
    </w:p>
    <w:p w:rsidR="008E2CE9" w:rsidRPr="00B76324" w:rsidRDefault="008E2CE9" w:rsidP="008E2CE9">
      <w:pPr>
        <w:pStyle w:val="a3"/>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1.Расширить представления ребенка о семье, о значении близких, теплых, дружеских отношений в жизни каждого человека, о связи поколений семьи.</w:t>
      </w:r>
      <w:r w:rsidRPr="00B76324">
        <w:rPr>
          <w:rFonts w:ascii="Times New Roman" w:hAnsi="Times New Roman"/>
          <w:color w:val="000000"/>
          <w:sz w:val="28"/>
          <w:szCs w:val="28"/>
        </w:rPr>
        <w:br/>
        <w:t>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5. 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b/>
          <w:bCs/>
          <w:i/>
          <w:iCs/>
          <w:color w:val="000000"/>
          <w:sz w:val="28"/>
          <w:szCs w:val="28"/>
        </w:rPr>
      </w:pPr>
      <w:r w:rsidRPr="00B76324">
        <w:rPr>
          <w:rFonts w:ascii="Times New Roman" w:hAnsi="Times New Roman"/>
          <w:b/>
          <w:bCs/>
          <w:i/>
          <w:iCs/>
          <w:color w:val="000000"/>
          <w:sz w:val="28"/>
          <w:szCs w:val="28"/>
        </w:rPr>
        <w:t>Решение образовательных задач предусматривает:</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r w:rsidRPr="00B76324">
        <w:rPr>
          <w:rFonts w:ascii="Times New Roman" w:hAnsi="Times New Roman"/>
          <w:color w:val="000000"/>
          <w:sz w:val="28"/>
          <w:szCs w:val="28"/>
        </w:rPr>
        <w:br/>
        <w:t>- поддержку уверенности ребенка в себе, потребности в признании окружающими людьми и в проявлении самостоятельности;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помощь ребенку в анализе и адекватной оценке своих возможностей, возможностей других детей в различных видах деятельности, общении;</w:t>
      </w:r>
      <w:r w:rsidRPr="00B76324">
        <w:rPr>
          <w:rFonts w:ascii="Times New Roman" w:hAnsi="Times New Roman"/>
          <w:color w:val="000000"/>
          <w:sz w:val="28"/>
          <w:szCs w:val="28"/>
        </w:rPr>
        <w:br/>
        <w:t>- поддержку собственной созидательной активности ребенка, его способности самостоятельно решать актуальные проблемы и задачи развития.</w:t>
      </w:r>
    </w:p>
    <w:p w:rsidR="008E2CE9" w:rsidRPr="00B76324" w:rsidRDefault="008E2CE9" w:rsidP="008E2CE9">
      <w:pPr>
        <w:tabs>
          <w:tab w:val="left" w:pos="0"/>
        </w:tabs>
        <w:spacing w:after="0" w:line="240" w:lineRule="auto"/>
        <w:ind w:left="57" w:right="57"/>
        <w:jc w:val="both"/>
        <w:rPr>
          <w:rFonts w:ascii="Times New Roman" w:hAnsi="Times New Roman"/>
          <w:i/>
          <w:iCs/>
          <w:color w:val="000000"/>
          <w:sz w:val="28"/>
          <w:szCs w:val="28"/>
        </w:rPr>
      </w:pPr>
      <w:r w:rsidRPr="00B76324">
        <w:rPr>
          <w:rFonts w:ascii="Times New Roman" w:hAnsi="Times New Roman"/>
          <w:i/>
          <w:iCs/>
          <w:color w:val="000000"/>
          <w:sz w:val="28"/>
          <w:szCs w:val="28"/>
        </w:rPr>
        <w:t>- использование различных видов игр: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интерактивные (включают обмен действиями между участниками,</w:t>
      </w:r>
      <w:r w:rsidRPr="00B76324">
        <w:rPr>
          <w:rFonts w:ascii="Times New Roman" w:hAnsi="Times New Roman"/>
          <w:color w:val="000000"/>
          <w:sz w:val="28"/>
          <w:szCs w:val="28"/>
        </w:rPr>
        <w:br/>
        <w:t>установление невербальных контактов, направлены на психотехнические изменения состояния группы и каждого ее участника, получение обратной связи);</w:t>
      </w:r>
      <w:r w:rsidRPr="00B76324">
        <w:rPr>
          <w:rFonts w:ascii="Times New Roman" w:hAnsi="Times New Roman"/>
          <w:color w:val="000000"/>
          <w:sz w:val="28"/>
          <w:szCs w:val="28"/>
        </w:rPr>
        <w:br/>
        <w:t>• ритмические (связаны с ритмичным проговариванием слов и выполнением</w:t>
      </w:r>
      <w:r w:rsidRPr="00B76324">
        <w:rPr>
          <w:rFonts w:ascii="Times New Roman" w:hAnsi="Times New Roman"/>
          <w:color w:val="000000"/>
          <w:sz w:val="28"/>
          <w:szCs w:val="28"/>
        </w:rPr>
        <w:br/>
        <w:t>движений в заданном ритме, а также с восприятием и передачей ритма);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коммуникативные (включают обмен высказываниями, установление</w:t>
      </w:r>
      <w:r w:rsidRPr="00B76324">
        <w:rPr>
          <w:rFonts w:ascii="Times New Roman" w:hAnsi="Times New Roman"/>
          <w:color w:val="000000"/>
          <w:sz w:val="28"/>
          <w:szCs w:val="28"/>
        </w:rPr>
        <w:br/>
        <w:t>вербальных контактов);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ситуативно-ролевые (направлены на разыгрывание детьми коммуникативных ситуаций в ролях);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творческие (подразумевают самостоятельное развитие детьми игровых</w:t>
      </w:r>
      <w:r w:rsidRPr="00B76324">
        <w:rPr>
          <w:rFonts w:ascii="Times New Roman" w:hAnsi="Times New Roman"/>
          <w:color w:val="000000"/>
          <w:sz w:val="28"/>
          <w:szCs w:val="28"/>
        </w:rPr>
        <w:br/>
        <w:t>действий в рамках заданной, задуманной темы);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игры-инсценировки (включают проигрывание детьми проблемной ситуации);</w:t>
      </w:r>
      <w:r w:rsidRPr="00B76324">
        <w:rPr>
          <w:rFonts w:ascii="Times New Roman" w:hAnsi="Times New Roman"/>
          <w:color w:val="000000"/>
          <w:sz w:val="28"/>
          <w:szCs w:val="28"/>
        </w:rPr>
        <w:br/>
        <w:t>• игры-дискуссии (совместное обсуждение проблемы в игровой ситуации);</w:t>
      </w:r>
      <w:r w:rsidRPr="00B76324">
        <w:rPr>
          <w:rFonts w:ascii="Times New Roman" w:hAnsi="Times New Roman"/>
          <w:color w:val="000000"/>
          <w:sz w:val="28"/>
          <w:szCs w:val="28"/>
        </w:rPr>
        <w:br/>
        <w:t>• дидактические игры краеведческого содержания;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ориентируясь на собственные потребности и желания других детей;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включение ребенка в реальные трудовые связи в условиях детского сада, семьи;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w:t>
      </w:r>
      <w:r w:rsidRPr="00B76324">
        <w:rPr>
          <w:rFonts w:ascii="Times New Roman" w:hAnsi="Times New Roman"/>
          <w:color w:val="000000"/>
          <w:sz w:val="28"/>
          <w:szCs w:val="28"/>
        </w:rPr>
        <w:br/>
        <w:t>играх-драматизациях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самостоятельного анализа, сравнения предметов быта, утвари, украшений, орудий труда прошлого и настоящего;</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Целевые ориентиры образовательной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интерес к городу (селу), краю в котором живет, знает некоторые сведения о их достопримечательностях, событиях городской (сельской) жизни;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стремится налаживать бесконфликтные отношения с детьми других этносов, с желанием участвует в разных видах деятельности с ними;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положительно высказывается о представителях разных этносов, толерантно относится к детям других национальностей;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Формы совместной образовательной деятельности с детьми:</w:t>
      </w:r>
      <w:r w:rsidRPr="00B76324">
        <w:rPr>
          <w:rFonts w:ascii="Times New Roman" w:hAnsi="Times New Roman"/>
          <w:color w:val="000000"/>
          <w:sz w:val="28"/>
          <w:szCs w:val="28"/>
        </w:rPr>
        <w:b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реальные и условные, проблемно-практические и проблемно-игровые ситуации, связанные с решением социально и нравственно значимых вопросов;</w:t>
      </w:r>
      <w:r w:rsidRPr="00B76324">
        <w:rPr>
          <w:rFonts w:ascii="Times New Roman" w:hAnsi="Times New Roman"/>
          <w:color w:val="000000"/>
          <w:sz w:val="28"/>
          <w:szCs w:val="28"/>
        </w:rPr>
        <w:br/>
        <w:t>- личностное и познавательное общение с ребенком на социально-нравственные темы;</w:t>
      </w:r>
      <w:r w:rsidRPr="00B76324">
        <w:rPr>
          <w:rFonts w:ascii="Times New Roman" w:hAnsi="Times New Roman"/>
          <w:color w:val="000000"/>
          <w:sz w:val="28"/>
          <w:szCs w:val="28"/>
        </w:rPr>
        <w:br/>
        <w:t>- сотрудничество детей в совместной деятельности гуманистической и</w:t>
      </w:r>
      <w:r w:rsidRPr="00B76324">
        <w:rPr>
          <w:rFonts w:ascii="Times New Roman" w:hAnsi="Times New Roman"/>
          <w:color w:val="000000"/>
          <w:sz w:val="28"/>
          <w:szCs w:val="28"/>
        </w:rPr>
        <w:br/>
        <w:t>- сюжетно-дидактические игры и игры с правилами социального содержания;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этические беседы о культуре поведения, нравственных качествах и поступках, жизни людей, городе, родном крае;</w:t>
      </w:r>
      <w:r w:rsidRPr="00B76324">
        <w:rPr>
          <w:rFonts w:ascii="Times New Roman" w:hAnsi="Times New Roman"/>
          <w:color w:val="000000"/>
          <w:sz w:val="28"/>
          <w:szCs w:val="28"/>
        </w:rPr>
        <w:br/>
        <w:t>- целевые прогулки, экскурсии по городу (селу), наблюдение за деятельностью людей и общественными событиями;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игры-путешествия по родному краю, городу (селу);</w:t>
      </w:r>
      <w:r w:rsidRPr="00B76324">
        <w:rPr>
          <w:rFonts w:ascii="Times New Roman" w:hAnsi="Times New Roman"/>
          <w:color w:val="000000"/>
          <w:sz w:val="28"/>
          <w:szCs w:val="28"/>
        </w:rPr>
        <w:br/>
        <w:t>- сравнительный анализ народных игр, игрушек, произведений народного искусства;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чтение художественной литературы, рассматривание картин, иллюстраций,</w:t>
      </w:r>
      <w:r w:rsidRPr="00B76324">
        <w:rPr>
          <w:rFonts w:ascii="Times New Roman" w:hAnsi="Times New Roman"/>
          <w:color w:val="000000"/>
          <w:sz w:val="28"/>
          <w:szCs w:val="28"/>
        </w:rPr>
        <w:br/>
        <w:t>видеоматериалов, рисование на социальные темы (семья, город (село), труд людей);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беседы, проекты о культурных традициях своей семьи, любимых занятий членов семьи; традициях города (села), родного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сказки, игрушки, игры разных народов Урала, народные промыслы;</w:t>
      </w:r>
      <w:r w:rsidRPr="00B76324">
        <w:rPr>
          <w:rFonts w:ascii="Times New Roman" w:hAnsi="Times New Roman"/>
          <w:color w:val="000000"/>
          <w:sz w:val="28"/>
          <w:szCs w:val="28"/>
        </w:rPr>
        <w:br/>
        <w:t>- составление герба своей семьи;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участие в социальных акциях;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выставки детских рисунков на тему «Мой город, край», «Знаменитые люди Урала»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рассматривание иллюстраций, картин, народных игрушек, промыслов, слушание песен, стихов, сказок, легенд, сказов о родном крае;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детские мини-мастерские</w:t>
      </w: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студии для продуктивной, досуговой деятельности;</w:t>
      </w:r>
      <w:r w:rsidRPr="00B76324">
        <w:rPr>
          <w:rFonts w:ascii="Times New Roman" w:hAnsi="Times New Roman"/>
          <w:color w:val="000000"/>
          <w:sz w:val="28"/>
          <w:szCs w:val="28"/>
        </w:rPr>
        <w:br/>
        <w:t>- использование малых форм фольклора;</w:t>
      </w:r>
      <w:r w:rsidRPr="00B76324">
        <w:rPr>
          <w:rFonts w:ascii="Times New Roman" w:hAnsi="Times New Roman"/>
          <w:color w:val="000000"/>
          <w:sz w:val="28"/>
          <w:szCs w:val="28"/>
        </w:rPr>
        <w:br/>
        <w:t>- детско-взрослые проекты «Путешествие по реке времени»;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совместное создание макетов «Город (село) моей мечты», «Уральское подворье», «Уральский колодец», «Самая красивая улица»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составление панно-коллажа «Наш удивительный и прекрасный край», «Путешествие по просторам Урала», «Все флаги будут в гости к нам»;</w:t>
      </w:r>
      <w:r w:rsidRPr="00B76324">
        <w:rPr>
          <w:rFonts w:ascii="Times New Roman" w:hAnsi="Times New Roman"/>
          <w:color w:val="000000"/>
          <w:sz w:val="28"/>
          <w:szCs w:val="28"/>
        </w:rPr>
        <w:br/>
        <w:t>- социальные акции «День рождения города (села)» «Наши пожелания детям всей земли», «Чествование ветеранов», «День победы в нашем городе (селе)»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рассказывание истории, легенды, мифа, связанных с прошлым родного города (села), названиями улиц, площадей;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изучение энциклопедий;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совместная деятельность с ребенком с картами и схемами;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семейные вечера «У камелька»;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собирание, пополнение мини-коллекций региональной направленности с</w:t>
      </w:r>
      <w:r w:rsidRPr="00B76324">
        <w:rPr>
          <w:rFonts w:ascii="Times New Roman" w:hAnsi="Times New Roman"/>
          <w:color w:val="000000"/>
          <w:sz w:val="28"/>
          <w:szCs w:val="28"/>
        </w:rPr>
        <w:br/>
        <w:t>самостоятельной группировкой объектов, с составлением сюжетных, описательных рассказов об объектах коллекции (роль экскурсовода);</w:t>
      </w:r>
      <w:r w:rsidRPr="00B76324">
        <w:rPr>
          <w:rFonts w:ascii="Times New Roman" w:hAnsi="Times New Roman"/>
          <w:color w:val="000000"/>
          <w:sz w:val="28"/>
          <w:szCs w:val="28"/>
        </w:rPr>
        <w:br/>
        <w:t>- созданием мини-музеев.</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Образовательная область «Познавательное развитие»</w:t>
      </w:r>
      <w:r w:rsidRPr="00B76324">
        <w:rPr>
          <w:rFonts w:ascii="Times New Roman" w:hAnsi="Times New Roman"/>
          <w:color w:val="000000"/>
          <w:sz w:val="28"/>
          <w:szCs w:val="28"/>
        </w:rPr>
        <w:br/>
      </w:r>
      <w:r w:rsidRPr="00B76324">
        <w:rPr>
          <w:rFonts w:ascii="Times New Roman" w:hAnsi="Times New Roman"/>
          <w:b/>
          <w:bCs/>
          <w:color w:val="000000"/>
          <w:sz w:val="28"/>
          <w:szCs w:val="28"/>
        </w:rPr>
        <w:t>Задачи воспитания и обучения:</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у ребенка, как субъекта познания, любознательности,</w:t>
      </w:r>
      <w:r w:rsidRPr="00B76324">
        <w:rPr>
          <w:rFonts w:ascii="Times New Roman" w:hAnsi="Times New Roman"/>
          <w:color w:val="000000"/>
          <w:sz w:val="28"/>
          <w:szCs w:val="28"/>
        </w:rPr>
        <w:br/>
        <w:t>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w:t>
      </w:r>
      <w:r w:rsidRPr="00B76324">
        <w:rPr>
          <w:rFonts w:ascii="Times New Roman" w:hAnsi="Times New Roman"/>
          <w:color w:val="000000"/>
          <w:sz w:val="28"/>
          <w:szCs w:val="28"/>
        </w:rPr>
        <w:br/>
        <w:t>нравится).</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Развивать представления ребенка об истории развития человеческой жизни на Урале, о влиянии изменений в природе на жизнь человека.</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8E2CE9" w:rsidRPr="00B76324" w:rsidRDefault="008E2CE9" w:rsidP="008E2CE9">
      <w:pPr>
        <w:pStyle w:val="a3"/>
        <w:numPr>
          <w:ilvl w:val="0"/>
          <w:numId w:val="43"/>
        </w:numPr>
        <w:tabs>
          <w:tab w:val="left" w:pos="0"/>
        </w:tabs>
        <w:spacing w:after="0" w:line="240" w:lineRule="auto"/>
        <w:ind w:left="57" w:right="57" w:firstLine="0"/>
        <w:jc w:val="both"/>
        <w:rPr>
          <w:rFonts w:ascii="Times New Roman" w:hAnsi="Times New Roman"/>
          <w:b/>
          <w:bCs/>
          <w:color w:val="000000"/>
          <w:sz w:val="28"/>
          <w:szCs w:val="28"/>
        </w:rPr>
      </w:pPr>
      <w:r w:rsidRPr="00B76324">
        <w:rPr>
          <w:rFonts w:ascii="Times New Roman" w:hAnsi="Times New Roman"/>
          <w:color w:val="000000"/>
          <w:sz w:val="28"/>
          <w:szCs w:val="28"/>
        </w:rPr>
        <w:t>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8E2CE9" w:rsidRPr="00B76324" w:rsidRDefault="008E2CE9" w:rsidP="008E2CE9">
      <w:pPr>
        <w:tabs>
          <w:tab w:val="left" w:pos="0"/>
        </w:tabs>
        <w:spacing w:after="0" w:line="240" w:lineRule="auto"/>
        <w:ind w:left="57" w:right="57"/>
        <w:jc w:val="both"/>
        <w:rPr>
          <w:rFonts w:ascii="Times New Roman" w:hAnsi="Times New Roman"/>
          <w:b/>
          <w:bCs/>
          <w:i/>
          <w:iCs/>
          <w:color w:val="000000"/>
          <w:sz w:val="28"/>
          <w:szCs w:val="28"/>
        </w:rPr>
      </w:pPr>
      <w:r w:rsidRPr="00B76324">
        <w:rPr>
          <w:rFonts w:ascii="Times New Roman" w:hAnsi="Times New Roman"/>
          <w:b/>
          <w:bCs/>
          <w:i/>
          <w:iCs/>
          <w:color w:val="000000"/>
          <w:sz w:val="28"/>
          <w:szCs w:val="28"/>
        </w:rPr>
        <w:t>Решение образовательных задач предусматривает:</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опору на природную детскую любознательность;</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опору на такие виды познавательной активности, как наблюдение,</w:t>
      </w:r>
      <w:r w:rsidRPr="00B76324">
        <w:rPr>
          <w:rFonts w:ascii="Times New Roman" w:hAnsi="Times New Roman"/>
          <w:color w:val="000000"/>
          <w:sz w:val="28"/>
          <w:szCs w:val="28"/>
        </w:rPr>
        <w:br/>
        <w:t>экспериментирование, познавательное общение ребенка, самостоятельная, совместная исследовательская деятельность;</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организация развивающей среды, стимулирующей познавательную активность ребенка;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приобщение детей к нравственным и эстетическим ценностям природы через знаково-символическую систему культуры;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соучастие в деятельности взрослых по защите природных объектов и сохранению</w:t>
      </w:r>
      <w:r w:rsidRPr="00B76324">
        <w:rPr>
          <w:rFonts w:ascii="Times New Roman" w:hAnsi="Times New Roman"/>
          <w:color w:val="000000"/>
          <w:sz w:val="28"/>
          <w:szCs w:val="28"/>
        </w:rPr>
        <w:br/>
        <w:t>качества окружающей среды, забота о ближайшем природном окружении;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Целевые ориентиры образовательной деятельности:</w:t>
      </w:r>
      <w:r w:rsidRPr="00B76324">
        <w:rPr>
          <w:rFonts w:ascii="Times New Roman" w:hAnsi="Times New Roman"/>
          <w:color w:val="000000"/>
          <w:sz w:val="28"/>
          <w:szCs w:val="28"/>
        </w:rPr>
        <w:br/>
        <w:t>- ребенок проявляет интерес к технико-технологической, информационной среде, основных источниках, способах поиска и передачи информации;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интересуется изучением природного мира, высказывает догадки,</w:t>
      </w:r>
      <w:r w:rsidRPr="00B76324">
        <w:rPr>
          <w:rFonts w:ascii="Times New Roman" w:hAnsi="Times New Roman"/>
          <w:color w:val="000000"/>
          <w:sz w:val="28"/>
          <w:szCs w:val="28"/>
        </w:rPr>
        <w:br/>
        <w:t>размышляет о причинах природных явлений, организует и осуществляет</w:t>
      </w:r>
      <w:r w:rsidRPr="00B76324">
        <w:rPr>
          <w:rFonts w:ascii="Times New Roman" w:hAnsi="Times New Roman"/>
          <w:color w:val="000000"/>
          <w:sz w:val="28"/>
          <w:szCs w:val="28"/>
        </w:rPr>
        <w:br/>
        <w:t>познавательно-исследовательскую деятельность в соответствии с собственными замыслами;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увлечен познанием природы родного края, открытием ее законов, интересуется познавательной литературой,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позицию защитника природы родного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Формы совместной образовательной деятельности с детьми:</w:t>
      </w:r>
      <w:r w:rsidRPr="00B76324">
        <w:rPr>
          <w:rFonts w:ascii="Times New Roman" w:hAnsi="Times New Roman"/>
          <w:color w:val="000000"/>
          <w:sz w:val="28"/>
          <w:szCs w:val="28"/>
        </w:rPr>
        <w:br/>
        <w:t>- игры-путешествия по глобусу, карте родного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рассказы взрослого, чтение книг, просмотр видеофильмов, видео презентаций, прослушивание аудиозаписей, беседы, наблюдения;</w:t>
      </w:r>
      <w:r w:rsidRPr="00B76324">
        <w:rPr>
          <w:rFonts w:ascii="Times New Roman" w:hAnsi="Times New Roman"/>
          <w:color w:val="000000"/>
          <w:sz w:val="28"/>
          <w:szCs w:val="28"/>
        </w:rPr>
        <w:br/>
        <w:t>- экспериментирование;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чтение познавательно-справочной литературы, энциклопедий;</w:t>
      </w:r>
      <w:r w:rsidRPr="00B76324">
        <w:rPr>
          <w:rFonts w:ascii="Times New Roman" w:hAnsi="Times New Roman"/>
          <w:color w:val="000000"/>
          <w:sz w:val="28"/>
          <w:szCs w:val="28"/>
        </w:rPr>
        <w:br/>
        <w:t>- рассматривание иллюстрированных альбомов, карт с изображениями обитателей флоры и фауны родного края, глобуса и т.д.;</w:t>
      </w:r>
      <w:r w:rsidRPr="00B76324">
        <w:rPr>
          <w:rFonts w:ascii="Times New Roman" w:hAnsi="Times New Roman"/>
          <w:color w:val="000000"/>
          <w:sz w:val="28"/>
          <w:szCs w:val="28"/>
        </w:rPr>
        <w:br/>
        <w:t>- сбор и создание гербариев, коллекций камней, семян и т.п.;</w:t>
      </w:r>
      <w:r w:rsidRPr="00B76324">
        <w:rPr>
          <w:rFonts w:ascii="Times New Roman" w:hAnsi="Times New Roman"/>
          <w:color w:val="000000"/>
          <w:sz w:val="28"/>
          <w:szCs w:val="28"/>
        </w:rPr>
        <w:br/>
      </w:r>
      <w:r w:rsidRPr="00B76324">
        <w:rPr>
          <w:rFonts w:ascii="Times New Roman" w:hAnsi="Times New Roman"/>
          <w:i/>
          <w:iCs/>
          <w:color w:val="000000"/>
          <w:sz w:val="28"/>
          <w:szCs w:val="28"/>
        </w:rPr>
        <w:t xml:space="preserve">- </w:t>
      </w:r>
      <w:r w:rsidRPr="00B76324">
        <w:rPr>
          <w:rFonts w:ascii="Times New Roman" w:hAnsi="Times New Roman"/>
          <w:color w:val="000000"/>
          <w:sz w:val="28"/>
          <w:szCs w:val="28"/>
        </w:rPr>
        <w:t>ведение «экологического дневника (альбома);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работа с календарем природы;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преобразующая фантазийная деятельность;</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«Там на неведомых дорожках»;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выставки: «Урал – кладовая земли» - полезные ископаемые и камни-самоцветы; «Наш родная природа» - фотографии, книги, иллюстрации картин;</w:t>
      </w:r>
      <w:r w:rsidRPr="00B76324">
        <w:rPr>
          <w:rFonts w:ascii="Times New Roman" w:hAnsi="Times New Roman"/>
          <w:color w:val="000000"/>
          <w:sz w:val="28"/>
          <w:szCs w:val="28"/>
        </w:rPr>
        <w:br/>
        <w:t>- рассматривание уральских камней из имеющейся в детском саду (в семье)</w:t>
      </w:r>
      <w:r w:rsidRPr="00B76324">
        <w:rPr>
          <w:rFonts w:ascii="Times New Roman" w:hAnsi="Times New Roman"/>
          <w:color w:val="000000"/>
          <w:sz w:val="28"/>
          <w:szCs w:val="28"/>
        </w:rPr>
        <w:br/>
        <w:t>коллекции, определение схожести и различия, оформление коллекций;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рассматривание книг с изображениями изделий уральских мастеров, использовавших для своих работ камни самоцветы;</w:t>
      </w:r>
      <w:r w:rsidRPr="00B76324">
        <w:rPr>
          <w:rFonts w:ascii="Times New Roman" w:hAnsi="Times New Roman"/>
          <w:color w:val="000000"/>
          <w:sz w:val="28"/>
          <w:szCs w:val="28"/>
        </w:rPr>
        <w:br/>
        <w:t>- оформление выставки поделок и ювелирных изделий из различных уральских камней (мини-музей);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чтение сказов П.П. Бажова;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чтение детской литературы о многообразии растительного и животного мира, природных богатствах Урала (лес, полезные ископаемые).</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Образовательная область «Речевое развитие»</w:t>
      </w:r>
      <w:r w:rsidRPr="00B76324">
        <w:rPr>
          <w:rFonts w:ascii="Times New Roman" w:hAnsi="Times New Roman"/>
          <w:color w:val="000000"/>
          <w:sz w:val="28"/>
          <w:szCs w:val="28"/>
        </w:rPr>
        <w:br/>
      </w:r>
      <w:r w:rsidRPr="00B76324">
        <w:rPr>
          <w:rFonts w:ascii="Times New Roman" w:hAnsi="Times New Roman"/>
          <w:b/>
          <w:bCs/>
          <w:color w:val="000000"/>
          <w:sz w:val="28"/>
          <w:szCs w:val="28"/>
        </w:rPr>
        <w:t>Задачи воспитания и обучения: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2. Обогатить представления ребенка об особенностях речевой культуры народов проживающих на Урале.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Решение образовательных задач предусматривает:</w:t>
      </w:r>
      <w:r w:rsidRPr="00B76324">
        <w:rPr>
          <w:rFonts w:ascii="Times New Roman" w:hAnsi="Times New Roman"/>
          <w:color w:val="000000"/>
          <w:sz w:val="28"/>
          <w:szCs w:val="28"/>
        </w:rPr>
        <w:b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r w:rsidRPr="00B76324">
        <w:rPr>
          <w:rFonts w:ascii="Times New Roman" w:hAnsi="Times New Roman"/>
          <w:color w:val="000000"/>
          <w:sz w:val="28"/>
          <w:szCs w:val="28"/>
        </w:rPr>
        <w:br/>
        <w:t>- поддержку интереса детей к звучащему слову, словотворчеству, интереса к</w:t>
      </w:r>
      <w:r w:rsidRPr="00B76324">
        <w:rPr>
          <w:rFonts w:ascii="Times New Roman" w:hAnsi="Times New Roman"/>
          <w:color w:val="000000"/>
          <w:sz w:val="28"/>
          <w:szCs w:val="28"/>
        </w:rPr>
        <w:br/>
        <w:t>рассказыванию по собственной инициативе или по предложению взрослого;</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упражнений в правильном произнесении звуков в словах, слов, шуток-чистоговорок, скороговорок, поговорок уральских народов;</w:t>
      </w:r>
      <w:r w:rsidRPr="00B76324">
        <w:rPr>
          <w:rFonts w:ascii="Times New Roman" w:hAnsi="Times New Roman"/>
          <w:color w:val="000000"/>
          <w:sz w:val="28"/>
          <w:szCs w:val="28"/>
        </w:rPr>
        <w:br/>
        <w:t>- организацию упражнений в произношении слов и предложений в разном темпе, с разной силой голоса, интонацией;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знакомство детей с окружающей графикой – вывесками, названиями книг,</w:t>
      </w:r>
      <w:r w:rsidRPr="00B76324">
        <w:rPr>
          <w:rFonts w:ascii="Times New Roman" w:hAnsi="Times New Roman"/>
          <w:color w:val="000000"/>
          <w:sz w:val="28"/>
          <w:szCs w:val="28"/>
        </w:rPr>
        <w:br/>
        <w:t>подписями под картинками, надписями на этикетках, вещах, значках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инсценировки изображения на картинах, рисунках с использованием мимики, жестов, позы, голоса в соответствии с выбранной ролью;</w:t>
      </w:r>
      <w:r w:rsidRPr="00B76324">
        <w:rPr>
          <w:rFonts w:ascii="Times New Roman" w:hAnsi="Times New Roman"/>
          <w:color w:val="000000"/>
          <w:sz w:val="28"/>
          <w:szCs w:val="28"/>
        </w:rPr>
        <w:br/>
        <w:t>- ежедневное чтение книг, делая это привычным элементом жизни детей в детском саду;</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создания детьми (совместно со взрослыми) «книг» - сборников сочиненных детьми сказок, рассказов из личного опыта, песенок,</w:t>
      </w:r>
      <w:r w:rsidRPr="00B76324">
        <w:rPr>
          <w:rFonts w:ascii="Times New Roman" w:hAnsi="Times New Roman"/>
          <w:color w:val="000000"/>
          <w:sz w:val="28"/>
          <w:szCs w:val="28"/>
        </w:rPr>
        <w:br/>
        <w:t>проиллюстрированных детскими рисунками.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Целевые ориентиры образовательной деятельности:</w:t>
      </w:r>
      <w:r w:rsidRPr="00B76324">
        <w:rPr>
          <w:rFonts w:ascii="Times New Roman" w:hAnsi="Times New Roman"/>
          <w:color w:val="000000"/>
          <w:sz w:val="28"/>
          <w:szCs w:val="28"/>
        </w:rPr>
        <w:b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владеет основными нормами регулирующих устную речь;</w:t>
      </w:r>
      <w:r w:rsidRPr="00B76324">
        <w:rPr>
          <w:rFonts w:ascii="Times New Roman" w:hAnsi="Times New Roman"/>
          <w:color w:val="000000"/>
          <w:sz w:val="28"/>
          <w:szCs w:val="28"/>
        </w:rPr>
        <w:br/>
        <w:t>- ребенок употребляет образные слова, сравнения, эпитеты, точные глаголы; наиболее подходящие по смыслу слов при обозначении предметов, действий, качеств;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понимает образные выражения в загадках, пословицах, поговорках народов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Формы совместной образовательной деятельности с детьми:</w:t>
      </w:r>
      <w:r w:rsidRPr="00B76324">
        <w:rPr>
          <w:rFonts w:ascii="Times New Roman" w:hAnsi="Times New Roman"/>
          <w:color w:val="000000"/>
          <w:sz w:val="28"/>
          <w:szCs w:val="28"/>
        </w:rPr>
        <w:br/>
        <w:t>- устное народное творчество, ценность которого состоит в познавательном,</w:t>
      </w:r>
      <w:r w:rsidRPr="00B76324">
        <w:rPr>
          <w:rFonts w:ascii="Times New Roman" w:hAnsi="Times New Roman"/>
          <w:color w:val="000000"/>
          <w:sz w:val="28"/>
          <w:szCs w:val="28"/>
        </w:rPr>
        <w:br/>
        <w:t>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словесные, речевые игры;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диалоги;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расширение словаря в ситуативном общении через малые фольклорные формы;</w:t>
      </w:r>
      <w:r w:rsidRPr="00B76324">
        <w:rPr>
          <w:rFonts w:ascii="Times New Roman" w:hAnsi="Times New Roman"/>
          <w:color w:val="000000"/>
          <w:sz w:val="28"/>
          <w:szCs w:val="28"/>
        </w:rPr>
        <w:br/>
        <w:t>- речевая зарядка на основе считалок, скороговорок, прибауток и т.п.</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игры с рифмой;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сочинение загадок;</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рассказывание по картинкам, иллюстрациям, фотографиям;</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создание аудиокниги.</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Образовательная область «Художественно-эстетическое развитие»</w:t>
      </w:r>
      <w:r w:rsidRPr="00B76324">
        <w:rPr>
          <w:rFonts w:ascii="Times New Roman" w:hAnsi="Times New Roman"/>
          <w:color w:val="000000"/>
          <w:sz w:val="28"/>
          <w:szCs w:val="28"/>
        </w:rPr>
        <w:br/>
      </w:r>
      <w:r w:rsidRPr="00B76324">
        <w:rPr>
          <w:rFonts w:ascii="Times New Roman" w:hAnsi="Times New Roman"/>
          <w:b/>
          <w:bCs/>
          <w:color w:val="000000"/>
          <w:sz w:val="28"/>
          <w:szCs w:val="28"/>
        </w:rPr>
        <w:t>Задачи воспитания и обучения:</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8E2CE9" w:rsidRPr="00B76324" w:rsidRDefault="008E2CE9" w:rsidP="008E2CE9">
      <w:pPr>
        <w:pStyle w:val="a3"/>
        <w:numPr>
          <w:ilvl w:val="0"/>
          <w:numId w:val="44"/>
        </w:numPr>
        <w:tabs>
          <w:tab w:val="left" w:pos="0"/>
        </w:tabs>
        <w:spacing w:after="0" w:line="240" w:lineRule="auto"/>
        <w:ind w:left="57" w:right="57" w:firstLine="0"/>
        <w:jc w:val="both"/>
        <w:rPr>
          <w:rFonts w:ascii="Times New Roman" w:hAnsi="Times New Roman"/>
          <w:color w:val="000000"/>
          <w:sz w:val="28"/>
          <w:szCs w:val="28"/>
        </w:rPr>
      </w:pPr>
      <w:r w:rsidRPr="00B76324">
        <w:rPr>
          <w:rFonts w:ascii="Times New Roman" w:hAnsi="Times New Roman"/>
          <w:color w:val="000000"/>
          <w:sz w:val="28"/>
          <w:szCs w:val="28"/>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Решение образовательных задач предусматривает:</w:t>
      </w:r>
      <w:r w:rsidRPr="00B76324">
        <w:rPr>
          <w:rFonts w:ascii="Times New Roman" w:hAnsi="Times New Roman"/>
          <w:color w:val="000000"/>
          <w:sz w:val="28"/>
          <w:szCs w:val="28"/>
        </w:rPr>
        <w:br/>
        <w:t>- опору на принципы отбора произведений искусства: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xml:space="preserve">- </w:t>
      </w:r>
      <w:r w:rsidRPr="00B76324">
        <w:rPr>
          <w:rFonts w:ascii="Times New Roman" w:hAnsi="Times New Roman"/>
          <w:i/>
          <w:iCs/>
          <w:color w:val="000000"/>
          <w:sz w:val="28"/>
          <w:szCs w:val="28"/>
        </w:rPr>
        <w:t>ценностный принцип</w:t>
      </w:r>
      <w:r w:rsidRPr="00B76324">
        <w:rPr>
          <w:rFonts w:ascii="Times New Roman" w:hAnsi="Times New Roman"/>
          <w:color w:val="000000"/>
          <w:sz w:val="28"/>
          <w:szCs w:val="28"/>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xml:space="preserve">- </w:t>
      </w:r>
      <w:r w:rsidRPr="00B76324">
        <w:rPr>
          <w:rFonts w:ascii="Times New Roman" w:hAnsi="Times New Roman"/>
          <w:i/>
          <w:iCs/>
          <w:color w:val="000000"/>
          <w:sz w:val="28"/>
          <w:szCs w:val="28"/>
        </w:rPr>
        <w:t>принцип эмоциональной насыщенности</w:t>
      </w:r>
      <w:r w:rsidRPr="00B76324">
        <w:rPr>
          <w:rFonts w:ascii="Times New Roman" w:hAnsi="Times New Roman"/>
          <w:color w:val="000000"/>
          <w:sz w:val="28"/>
          <w:szCs w:val="28"/>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xml:space="preserve">- </w:t>
      </w:r>
      <w:r w:rsidRPr="00B76324">
        <w:rPr>
          <w:rFonts w:ascii="Times New Roman" w:hAnsi="Times New Roman"/>
          <w:i/>
          <w:iCs/>
          <w:color w:val="000000"/>
          <w:sz w:val="28"/>
          <w:szCs w:val="28"/>
        </w:rPr>
        <w:t xml:space="preserve">принцип </w:t>
      </w:r>
      <w:r w:rsidRPr="00B76324">
        <w:rPr>
          <w:rFonts w:ascii="Times New Roman" w:hAnsi="Times New Roman"/>
          <w:color w:val="000000"/>
          <w:sz w:val="28"/>
          <w:szCs w:val="28"/>
        </w:rPr>
        <w:t>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xml:space="preserve">- </w:t>
      </w:r>
      <w:r w:rsidRPr="00B76324">
        <w:rPr>
          <w:rFonts w:ascii="Times New Roman" w:hAnsi="Times New Roman"/>
          <w:i/>
          <w:iCs/>
          <w:color w:val="000000"/>
          <w:sz w:val="28"/>
          <w:szCs w:val="28"/>
        </w:rPr>
        <w:t>принцип активности</w:t>
      </w:r>
      <w:r w:rsidRPr="00B76324">
        <w:rPr>
          <w:rFonts w:ascii="Times New Roman" w:hAnsi="Times New Roman"/>
          <w:color w:val="000000"/>
          <w:sz w:val="28"/>
          <w:szCs w:val="28"/>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xml:space="preserve">- </w:t>
      </w:r>
      <w:r w:rsidRPr="00B76324">
        <w:rPr>
          <w:rFonts w:ascii="Times New Roman" w:hAnsi="Times New Roman"/>
          <w:i/>
          <w:iCs/>
          <w:color w:val="000000"/>
          <w:sz w:val="28"/>
          <w:szCs w:val="28"/>
        </w:rPr>
        <w:t>принцип многомерности</w:t>
      </w:r>
      <w:r w:rsidRPr="00B76324">
        <w:rPr>
          <w:rFonts w:ascii="Times New Roman" w:hAnsi="Times New Roman"/>
          <w:color w:val="000000"/>
          <w:sz w:val="28"/>
          <w:szCs w:val="28"/>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обсуждение с ребенком общего и отличного в сказках, стихах, песнях разных народов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реализацию потребностей и способностей ребенка в художественно-литературной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привлечение ребенка к обсуждению прочитанного;</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многогранного осмысления литературных образов в различных видах их активного проживания;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чтение с продолжением, что позволит ребенку встречаться со знакомыми героями, вспоминать, прогнозировать, досочинить происходящие с ними события;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создания детьми (совместно со взрослыми) «книг» - сборников сочиненных детьми сказок, рассказов из личного опыта, песенок,</w:t>
      </w:r>
      <w:r w:rsidRPr="00B76324">
        <w:rPr>
          <w:rFonts w:ascii="Times New Roman" w:hAnsi="Times New Roman"/>
          <w:color w:val="000000"/>
          <w:sz w:val="28"/>
          <w:szCs w:val="28"/>
        </w:rPr>
        <w:br/>
        <w:t>проиллюстрированных детскими рисунками;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участие ребенка в создании предметов на основе народных традиций;</w:t>
      </w:r>
      <w:r w:rsidRPr="00B76324">
        <w:rPr>
          <w:rFonts w:ascii="Times New Roman" w:hAnsi="Times New Roman"/>
          <w:color w:val="000000"/>
          <w:sz w:val="28"/>
          <w:szCs w:val="28"/>
        </w:rPr>
        <w:br/>
        <w:t>- демонстрацию ребенку и обсуждение с ним мелкой пластику, народной игрушки;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поощрение стремления ребенка сделать свое произведение красивым, содержательным, выразительным;</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знакомство ребенка с декоративно-прикладным искусством и народными</w:t>
      </w:r>
      <w:r w:rsidRPr="00B76324">
        <w:rPr>
          <w:rFonts w:ascii="Times New Roman" w:hAnsi="Times New Roman"/>
          <w:color w:val="000000"/>
          <w:sz w:val="28"/>
          <w:szCs w:val="28"/>
        </w:rPr>
        <w:br/>
        <w:t>промыслами Урала, с первобытным искусством на Урале; древнейшим искусством уральских пещер;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поощрение индивидуальных творческих проявлений ребенка в работе над музыкально-двигательными сюжетными этюдами;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акцентирование внимания детей на основной идее произведения, на выразительности, красоте языка сказок народов Урала, сказов П.П. Бажова.</w:t>
      </w:r>
    </w:p>
    <w:p w:rsidR="008E2CE9" w:rsidRPr="00B76324" w:rsidRDefault="008E2CE9" w:rsidP="008E2CE9">
      <w:pPr>
        <w:tabs>
          <w:tab w:val="left" w:pos="0"/>
        </w:tabs>
        <w:spacing w:after="0" w:line="240" w:lineRule="auto"/>
        <w:ind w:left="57" w:right="57"/>
        <w:jc w:val="both"/>
        <w:rPr>
          <w:rFonts w:ascii="Times New Roman" w:hAnsi="Times New Roman"/>
          <w:b/>
          <w:bCs/>
          <w:color w:val="000000"/>
          <w:sz w:val="28"/>
          <w:szCs w:val="28"/>
        </w:rPr>
      </w:pPr>
      <w:r w:rsidRPr="00B76324">
        <w:rPr>
          <w:rFonts w:ascii="Times New Roman" w:hAnsi="Times New Roman"/>
          <w:b/>
          <w:bCs/>
          <w:color w:val="000000"/>
          <w:sz w:val="28"/>
          <w:szCs w:val="28"/>
        </w:rPr>
        <w:t>Целевые ориентиры образовательной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интерес к произведениям поэтического и музыкального</w:t>
      </w:r>
      <w:r w:rsidRPr="00B76324">
        <w:rPr>
          <w:rFonts w:ascii="Times New Roman" w:hAnsi="Times New Roman"/>
          <w:color w:val="000000"/>
          <w:sz w:val="28"/>
          <w:szCs w:val="28"/>
        </w:rPr>
        <w:br/>
        <w:t>фольклора, декоративно-прикладного искусства Урала, художественных произведений уральских авторов для детей;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чувство гордости от осознания принадлежности к носителям традиций и культуры своего края;</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проявляет интерес к художественно-эстетической стороне жизни человека на Урале в прошлом и настоящем;</w:t>
      </w:r>
      <w:r w:rsidRPr="00B76324">
        <w:rPr>
          <w:rFonts w:ascii="Times New Roman" w:hAnsi="Times New Roman"/>
          <w:color w:val="000000"/>
          <w:sz w:val="28"/>
          <w:szCs w:val="28"/>
        </w:rPr>
        <w:b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color w:val="000000"/>
          <w:sz w:val="28"/>
          <w:szCs w:val="28"/>
        </w:rPr>
        <w:t>Формы совместной образовательной деятельности с детьми:</w:t>
      </w:r>
      <w:r w:rsidRPr="00B76324">
        <w:rPr>
          <w:rFonts w:ascii="Times New Roman" w:hAnsi="Times New Roman"/>
          <w:color w:val="000000"/>
          <w:sz w:val="28"/>
          <w:szCs w:val="28"/>
        </w:rPr>
        <w:b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b/>
          <w:bCs/>
          <w:i/>
          <w:iCs/>
          <w:color w:val="000000"/>
          <w:sz w:val="28"/>
          <w:szCs w:val="28"/>
        </w:rPr>
        <w:t xml:space="preserve">- </w:t>
      </w:r>
      <w:r w:rsidRPr="00B76324">
        <w:rPr>
          <w:rFonts w:ascii="Times New Roman" w:hAnsi="Times New Roman"/>
          <w:color w:val="000000"/>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w:t>
      </w:r>
      <w:r w:rsidRPr="00B76324">
        <w:rPr>
          <w:rFonts w:ascii="Times New Roman" w:hAnsi="Times New Roman"/>
          <w:color w:val="000000"/>
          <w:sz w:val="28"/>
          <w:szCs w:val="28"/>
        </w:rPr>
        <w:br/>
        <w:t>- сравнительный анализ народных игр, игрушек, произведений народного искусства;</w:t>
      </w:r>
      <w:r w:rsidRPr="00B76324">
        <w:rPr>
          <w:rFonts w:ascii="Times New Roman" w:hAnsi="Times New Roman"/>
          <w:color w:val="000000"/>
          <w:sz w:val="28"/>
          <w:szCs w:val="28"/>
        </w:rPr>
        <w:br/>
        <w:t>- игровые упражнения и этюды с использованием народных музыкальных</w:t>
      </w:r>
      <w:r w:rsidRPr="00B76324">
        <w:rPr>
          <w:rFonts w:ascii="Times New Roman" w:hAnsi="Times New Roman"/>
          <w:color w:val="000000"/>
          <w:sz w:val="28"/>
          <w:szCs w:val="28"/>
        </w:rPr>
        <w:br/>
        <w:t>инструментов;</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музыкально-дидактические и музыкально-двигательные игры;</w:t>
      </w:r>
      <w:r w:rsidRPr="00B76324">
        <w:rPr>
          <w:rFonts w:ascii="Times New Roman" w:hAnsi="Times New Roman"/>
          <w:color w:val="000000"/>
          <w:sz w:val="28"/>
          <w:szCs w:val="28"/>
        </w:rPr>
        <w:br/>
        <w:t>- музыкально-творческие игры-импровизации, включающих исполнение на народных (детских) музыкальных инструментах;</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танцевальные импровизации с использованием сюжетного оформления;</w:t>
      </w:r>
      <w:r w:rsidRPr="00B76324">
        <w:rPr>
          <w:rFonts w:ascii="Times New Roman" w:hAnsi="Times New Roman"/>
          <w:color w:val="000000"/>
          <w:sz w:val="28"/>
          <w:szCs w:val="28"/>
        </w:rPr>
        <w:br/>
        <w:t>- чтение сказок с выполнением музыкально-развивающих заданий;</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хороводы, народные танцы;</w:t>
      </w:r>
    </w:p>
    <w:p w:rsidR="008E2CE9" w:rsidRPr="00B76324" w:rsidRDefault="008E2CE9" w:rsidP="008E2CE9">
      <w:pPr>
        <w:tabs>
          <w:tab w:val="left" w:pos="0"/>
        </w:tabs>
        <w:spacing w:after="0" w:line="240" w:lineRule="auto"/>
        <w:ind w:left="57" w:right="57"/>
        <w:jc w:val="both"/>
        <w:rPr>
          <w:rFonts w:ascii="Times New Roman" w:hAnsi="Times New Roman"/>
          <w:color w:val="000000"/>
          <w:sz w:val="28"/>
          <w:szCs w:val="28"/>
        </w:rPr>
      </w:pPr>
      <w:r w:rsidRPr="00B76324">
        <w:rPr>
          <w:rFonts w:ascii="Times New Roman" w:hAnsi="Times New Roman"/>
          <w:color w:val="000000"/>
          <w:sz w:val="28"/>
          <w:szCs w:val="28"/>
        </w:rPr>
        <w:t>- самостоятельный подбор выразительных средств в музыкальных зарисовках;</w:t>
      </w:r>
      <w:r w:rsidRPr="00B76324">
        <w:rPr>
          <w:rFonts w:ascii="Times New Roman" w:hAnsi="Times New Roman"/>
          <w:color w:val="000000"/>
          <w:sz w:val="28"/>
          <w:szCs w:val="28"/>
        </w:rPr>
        <w:br/>
        <w:t>- чтение сказок народов Урала, сказов П.П. Бажова;</w:t>
      </w:r>
      <w:r w:rsidRPr="00B76324">
        <w:rPr>
          <w:rFonts w:ascii="Times New Roman" w:hAnsi="Times New Roman"/>
          <w:color w:val="000000"/>
          <w:sz w:val="28"/>
          <w:szCs w:val="28"/>
        </w:rPr>
        <w:br/>
        <w:t>- разучивание малых фольклорных форм.</w:t>
      </w: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autoSpaceDE w:val="0"/>
        <w:autoSpaceDN w:val="0"/>
        <w:adjustRightInd w:val="0"/>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3.Организационный раздел</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3.1. 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1"/>
        <w:gridCol w:w="4192"/>
        <w:gridCol w:w="2678"/>
      </w:tblGrid>
      <w:tr w:rsidR="008E2CE9" w:rsidRPr="002D5FE1" w:rsidTr="002E614D">
        <w:tc>
          <w:tcPr>
            <w:tcW w:w="2701"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Вид помещения</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Оборудование, материал</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 xml:space="preserve">Количество </w:t>
            </w:r>
          </w:p>
        </w:tc>
      </w:tr>
      <w:tr w:rsidR="008E2CE9" w:rsidRPr="002D5FE1" w:rsidTr="002E614D">
        <w:trPr>
          <w:trHeight w:val="315"/>
        </w:trPr>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 xml:space="preserve">Группа </w:t>
            </w:r>
          </w:p>
        </w:tc>
        <w:tc>
          <w:tcPr>
            <w:tcW w:w="4192" w:type="dxa"/>
          </w:tcPr>
          <w:p w:rsidR="008E2CE9" w:rsidRPr="002D5FE1" w:rsidRDefault="008E2CE9" w:rsidP="002E614D">
            <w:pPr>
              <w:tabs>
                <w:tab w:val="left" w:pos="0"/>
              </w:tabs>
              <w:spacing w:after="0" w:line="240" w:lineRule="auto"/>
              <w:ind w:right="57"/>
              <w:jc w:val="both"/>
              <w:rPr>
                <w:rFonts w:ascii="Times New Roman" w:hAnsi="Times New Roman"/>
                <w:sz w:val="28"/>
                <w:szCs w:val="28"/>
              </w:rPr>
            </w:pPr>
            <w:r w:rsidRPr="002D5FE1">
              <w:rPr>
                <w:rFonts w:ascii="Times New Roman" w:hAnsi="Times New Roman"/>
                <w:sz w:val="28"/>
                <w:szCs w:val="28"/>
              </w:rPr>
              <w:t>Столы (детские) 2-х местные</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w:t>
            </w:r>
          </w:p>
        </w:tc>
      </w:tr>
      <w:tr w:rsidR="008E2CE9" w:rsidRPr="002D5FE1" w:rsidTr="002E614D">
        <w:trPr>
          <w:trHeight w:val="315"/>
        </w:trPr>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right="57"/>
              <w:jc w:val="both"/>
              <w:rPr>
                <w:rFonts w:ascii="Times New Roman" w:hAnsi="Times New Roman"/>
                <w:sz w:val="28"/>
                <w:szCs w:val="28"/>
              </w:rPr>
            </w:pPr>
            <w:r w:rsidRPr="002D5FE1">
              <w:rPr>
                <w:rFonts w:ascii="Times New Roman" w:hAnsi="Times New Roman"/>
                <w:sz w:val="28"/>
                <w:szCs w:val="28"/>
              </w:rPr>
              <w:t>Столы (детские) 4-х местные</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6</w:t>
            </w:r>
          </w:p>
        </w:tc>
      </w:tr>
      <w:tr w:rsidR="008E2CE9" w:rsidRPr="002D5FE1" w:rsidTr="002E614D">
        <w:trPr>
          <w:trHeight w:val="272"/>
        </w:trPr>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103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Стулья (детские)</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25</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Стулья (взрослые)</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Мольберт</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Доска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Плита (детская)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Тумба кухонная (детская)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Парикмахерская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Уголок ряженья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Детская кровать</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Уголок рисования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Уголок дежурства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Домик «Театр»</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277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Кроватка доктора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277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Ростомер</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277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 уборочный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277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Диван</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 w:val="left" w:pos="2775"/>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 для спорт инвентаря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Буфетная</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 под посуду</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Мойка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Стол железный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Раковина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Умывальня</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Раковина (детская)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4</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Раковина (взрослая)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 под полотенца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4</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Поддон железный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Унитаз</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5</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 уборочный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 xml:space="preserve">Спальня </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Кровати</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25</w:t>
            </w:r>
          </w:p>
        </w:tc>
      </w:tr>
      <w:tr w:rsidR="008E2CE9" w:rsidRPr="002D5FE1" w:rsidTr="002E614D">
        <w:trPr>
          <w:trHeight w:val="70"/>
        </w:trPr>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Стол (взрослый)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Полка с тумбой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w:t>
            </w:r>
          </w:p>
        </w:tc>
      </w:tr>
      <w:tr w:rsidR="008E2CE9" w:rsidRPr="002D5FE1" w:rsidTr="002E614D">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Раздевалка</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Шкафчики</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25</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Двухсторонняя скамейка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3</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Стол (взрослый)</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val="restart"/>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Участок</w:t>
            </w: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Горка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Качели двухместные</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Песочница</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 xml:space="preserve">Шкаф </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Домик</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1</w:t>
            </w:r>
          </w:p>
        </w:tc>
      </w:tr>
      <w:tr w:rsidR="008E2CE9" w:rsidRPr="002D5FE1" w:rsidTr="002E614D">
        <w:tc>
          <w:tcPr>
            <w:tcW w:w="2701" w:type="dxa"/>
            <w:vMerge/>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p>
        </w:tc>
        <w:tc>
          <w:tcPr>
            <w:tcW w:w="4192"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Скамья</w:t>
            </w:r>
          </w:p>
        </w:tc>
        <w:tc>
          <w:tcPr>
            <w:tcW w:w="2678" w:type="dxa"/>
          </w:tcPr>
          <w:p w:rsidR="008E2CE9" w:rsidRPr="002D5FE1" w:rsidRDefault="008E2CE9" w:rsidP="002E614D">
            <w:pPr>
              <w:tabs>
                <w:tab w:val="left" w:pos="0"/>
              </w:tabs>
              <w:spacing w:after="0" w:line="240" w:lineRule="auto"/>
              <w:ind w:left="57" w:right="57"/>
              <w:jc w:val="both"/>
              <w:rPr>
                <w:rFonts w:ascii="Times New Roman" w:hAnsi="Times New Roman"/>
                <w:sz w:val="28"/>
                <w:szCs w:val="28"/>
              </w:rPr>
            </w:pPr>
            <w:r w:rsidRPr="002D5FE1">
              <w:rPr>
                <w:rFonts w:ascii="Times New Roman" w:hAnsi="Times New Roman"/>
                <w:sz w:val="28"/>
                <w:szCs w:val="28"/>
              </w:rPr>
              <w:t>4</w:t>
            </w:r>
          </w:p>
        </w:tc>
      </w:tr>
    </w:tbl>
    <w:p w:rsidR="008E2CE9" w:rsidRPr="00B76324" w:rsidRDefault="008E2CE9" w:rsidP="008E2CE9">
      <w:pPr>
        <w:tabs>
          <w:tab w:val="left" w:pos="0"/>
        </w:tabs>
        <w:spacing w:after="0" w:line="240" w:lineRule="auto"/>
        <w:ind w:left="57" w:right="57"/>
        <w:jc w:val="both"/>
        <w:rPr>
          <w:rFonts w:ascii="Times New Roman" w:hAnsi="Times New Roman"/>
          <w:sz w:val="28"/>
          <w:szCs w:val="28"/>
          <w:lang w:val="en-US"/>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3.2 Описание обеспеченности методическими материалами и средствами обучения и воспитания.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3"/>
        <w:gridCol w:w="1838"/>
        <w:gridCol w:w="849"/>
        <w:gridCol w:w="2153"/>
        <w:gridCol w:w="831"/>
        <w:gridCol w:w="2870"/>
        <w:gridCol w:w="848"/>
      </w:tblGrid>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rPr>
            </w:pPr>
            <w:r w:rsidRPr="002D5FE1">
              <w:rPr>
                <w:b/>
                <w:color w:val="000000"/>
                <w:sz w:val="28"/>
                <w:szCs w:val="28"/>
              </w:rPr>
              <w:t xml:space="preserve">ОО </w:t>
            </w:r>
          </w:p>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p>
        </w:tc>
        <w:tc>
          <w:tcPr>
            <w:tcW w:w="1843"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r w:rsidRPr="002D5FE1">
              <w:rPr>
                <w:b/>
                <w:color w:val="000000"/>
                <w:sz w:val="28"/>
                <w:szCs w:val="28"/>
              </w:rPr>
              <w:t>Программа</w:t>
            </w:r>
          </w:p>
        </w:tc>
        <w:tc>
          <w:tcPr>
            <w:tcW w:w="851"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r w:rsidRPr="002D5FE1">
              <w:rPr>
                <w:b/>
                <w:color w:val="000000"/>
                <w:sz w:val="28"/>
                <w:szCs w:val="28"/>
              </w:rPr>
              <w:t>Кол -во</w:t>
            </w:r>
          </w:p>
        </w:tc>
        <w:tc>
          <w:tcPr>
            <w:tcW w:w="2039"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rPr>
            </w:pPr>
            <w:r w:rsidRPr="002D5FE1">
              <w:rPr>
                <w:b/>
                <w:color w:val="000000"/>
                <w:sz w:val="28"/>
                <w:szCs w:val="28"/>
              </w:rPr>
              <w:t xml:space="preserve">Методические пособия </w:t>
            </w:r>
          </w:p>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rPr>
            </w:pPr>
            <w:r w:rsidRPr="002D5FE1">
              <w:rPr>
                <w:b/>
                <w:color w:val="000000"/>
                <w:sz w:val="28"/>
                <w:szCs w:val="28"/>
              </w:rPr>
              <w:t xml:space="preserve">Кол -во </w:t>
            </w:r>
          </w:p>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rPr>
            </w:pPr>
            <w:r w:rsidRPr="002D5FE1">
              <w:rPr>
                <w:b/>
                <w:color w:val="000000"/>
                <w:sz w:val="28"/>
                <w:szCs w:val="28"/>
              </w:rPr>
              <w:t xml:space="preserve">Учебно-наглядные материалы </w:t>
            </w:r>
          </w:p>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b/>
                <w:color w:val="000000"/>
                <w:sz w:val="28"/>
                <w:szCs w:val="28"/>
                <w:highlight w:val="green"/>
              </w:rPr>
            </w:pPr>
            <w:r w:rsidRPr="002D5FE1">
              <w:rPr>
                <w:b/>
                <w:color w:val="000000"/>
                <w:sz w:val="28"/>
                <w:szCs w:val="28"/>
              </w:rPr>
              <w:t>Кол -во</w:t>
            </w:r>
          </w:p>
        </w:tc>
      </w:tr>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СКР</w:t>
            </w:r>
          </w:p>
        </w:tc>
        <w:tc>
          <w:tcPr>
            <w:tcW w:w="1843" w:type="dxa"/>
            <w:vMerge w:val="restart"/>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«Детство» под редакцией Т.И. Бабаевой.</w:t>
            </w:r>
          </w:p>
        </w:tc>
        <w:tc>
          <w:tcPr>
            <w:tcW w:w="851"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039"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r>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ПР</w:t>
            </w:r>
          </w:p>
        </w:tc>
        <w:tc>
          <w:tcPr>
            <w:tcW w:w="1843" w:type="dxa"/>
            <w:vMerge/>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1"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039"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r>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РР</w:t>
            </w:r>
          </w:p>
        </w:tc>
        <w:tc>
          <w:tcPr>
            <w:tcW w:w="1843" w:type="dxa"/>
            <w:vMerge/>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1"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039"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r>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ХЭР</w:t>
            </w:r>
          </w:p>
        </w:tc>
        <w:tc>
          <w:tcPr>
            <w:tcW w:w="1843" w:type="dxa"/>
            <w:vMerge/>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1"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039"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r>
      <w:tr w:rsidR="008E2CE9" w:rsidRPr="002D5FE1" w:rsidTr="002E614D">
        <w:tc>
          <w:tcPr>
            <w:tcW w:w="12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r w:rsidRPr="002D5FE1">
              <w:rPr>
                <w:color w:val="000000"/>
                <w:sz w:val="28"/>
                <w:szCs w:val="28"/>
              </w:rPr>
              <w:t>ФР</w:t>
            </w:r>
          </w:p>
        </w:tc>
        <w:tc>
          <w:tcPr>
            <w:tcW w:w="1843" w:type="dxa"/>
            <w:vMerge/>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1"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039"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795"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2977"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c>
          <w:tcPr>
            <w:tcW w:w="850" w:type="dxa"/>
          </w:tcPr>
          <w:p w:rsidR="008E2CE9" w:rsidRPr="002D5FE1" w:rsidRDefault="008E2CE9" w:rsidP="002E614D">
            <w:pPr>
              <w:pStyle w:val="a5"/>
              <w:tabs>
                <w:tab w:val="left" w:pos="0"/>
              </w:tabs>
              <w:spacing w:before="0" w:beforeAutospacing="0" w:after="0" w:afterAutospacing="0"/>
              <w:ind w:left="57" w:right="57"/>
              <w:jc w:val="both"/>
              <w:rPr>
                <w:color w:val="000000"/>
                <w:sz w:val="28"/>
                <w:szCs w:val="28"/>
              </w:rPr>
            </w:pPr>
          </w:p>
        </w:tc>
      </w:tr>
    </w:tbl>
    <w:p w:rsidR="008E2CE9" w:rsidRPr="00B76324" w:rsidRDefault="008E2CE9" w:rsidP="008E2CE9">
      <w:pPr>
        <w:pStyle w:val="a5"/>
        <w:shd w:val="clear" w:color="auto" w:fill="FFFFFF"/>
        <w:tabs>
          <w:tab w:val="left" w:pos="0"/>
        </w:tabs>
        <w:spacing w:before="0" w:beforeAutospacing="0" w:after="0" w:afterAutospacing="0"/>
        <w:ind w:left="57" w:right="57"/>
        <w:jc w:val="both"/>
        <w:rPr>
          <w:color w:val="000000"/>
          <w:sz w:val="28"/>
          <w:szCs w:val="28"/>
          <w:highlight w:val="green"/>
        </w:rPr>
      </w:pP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Особенности организации режимных моментов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Утренний прием. Санитарно-гигиенические процедуры. Подготовка к приему пищи и прием пищи.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Особенности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При</w:t>
      </w:r>
      <w:r w:rsidRPr="00B76324">
        <w:rPr>
          <w:rFonts w:ascii="Tahoma" w:hAnsi="Tahoma" w:cs="Tahoma"/>
          <w:sz w:val="28"/>
          <w:szCs w:val="28"/>
        </w:rPr>
        <w:t>ѐ</w:t>
      </w:r>
      <w:r w:rsidRPr="00B76324">
        <w:rPr>
          <w:rFonts w:ascii="Times New Roman" w:hAnsi="Times New Roman"/>
          <w:sz w:val="28"/>
          <w:szCs w:val="28"/>
        </w:rPr>
        <w:t xml:space="preserve">м детей может проходить как на воздухе, так и в 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Основные принципы организации питания: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адекватная энергетическая ценность рационов, соответствующая энергозатратам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сбалансированность рациона;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максимальное разнообразие блюд;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высокая технологическая и кулинарная обработка;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учет индивидуальных особенностей.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Образовательная деятельность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сюрпризные моменты;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планирование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чтение, слушание и обсуждение;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использование художественного слова;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наблюдение на участке и в помещении: за трудом взрослых, за природными явлениями;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ситуативный диалог, разговор;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рассказывание из опыта;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артикуляционная игра;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рассматривание книг, открыток, альбомов, иллюстраций, произведений художественного творчества;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ситуативные беседы при проведении режимных моментов, подчеркивание их пользы;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действия по словесному указанию;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поручения и задания, дежурства;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сервировка стола;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ознакомление с правилами этикета;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самообслуживание; помощь взрослым;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словесные игры;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участие в расстановке и уборке инвентаря и оборудования для организованной образовательной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создание речевой ситуации общения;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ознакомление с правилами безопасного поведения при проведении режимных моментов;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называние трудовых действий и гигиенических процедур, поощрение речевой активности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использование музыки в повседневной жизни детей, в игре, в досуговой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чтение потешек, загадок, стихов, поговорок, речевок.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Прогулка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Особенности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Прогулка организуется 2-3 раза в день (в теплое время года): в утренний прием, в первую половину дня до обеда, во вторую половину дня перед уходом детей домой.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20 градусов.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Образовательная деятельность.</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игровая деятельность;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познавательная беседа;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создание речевой ситуации общения;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свободные диалоги с детьми в играх, наблюдениях, при восприятии картин, иллюстраций, мультфильмов;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ситуативные разговоры с детьми;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называние трудовых действий и гигиенических процедур, поощрение речевой активности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обсуждения (пользы закаливания, занятий физической культурой, гигиенических процедур);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привлечение внимания детей к разнообразным звукам в окружающем мире;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использование, создание ситуаций для развития у детей доброжелательного отношения к сверстникам, выдержки, целеустремленности;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беседы социально-нравственного содержания,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специальные рассказы воспитателя детям об интересных природных явлениях, о выходе из трудных ситуаций;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ситуативный разговор.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Закаливающие, оздоровительные процедуры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Особенности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Необходимыми условиями решения одной задач по охране жизни и  укреплению здоровья детей являются: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создание в ДОУ безопасной  образовательной среды;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осуществление комплекса психолого-педагогической, профилактической и оздоровительной  работы;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использование комплексной системы диагностики и мониторинга состояния здоровья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Основные требования к организации закаливания: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создание позитивного эмоционального настроя;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проведение закаливающих воздействий на фоне теплового комфорта ребенка;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соблюдение методики выбранного вида закаливания.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Образовательная деятельность:</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комплексы закаливающих процедур (элементы закаливающих процедур: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оздоровительный бег;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утренняя гимнастика;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корригирующая, дыхательная, пальчиковая гимнастика;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упражнения и подвижные игры в первой и во второй половине дня;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обсуждения пользы закаливания, занятий физической культурой, гигиенических процедур;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Дневной сон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Особенности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Спокойный сон ребенка  обеспечивается благоприятными гигиеническими условиями его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отсутствие посторонних шумов;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спокойная деятельность перед сном;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проветренное помещение спальной комнаты;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минимум одежды на ребенке;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спокойное поглаживание,  легкая, успокаивающая улыбка, укрывание детей педагогом.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целях профилактики нарушения осанки для детей предусмотрен сон без подушек по рекомендации врача, согласованию с родителями.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Образовательная деятельность:</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релаксационная игра;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игровая, занимательная мотивация на отдых;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чтение произведений художественной литературы перед сном, любимых произведений по выбору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рассказ о пользе сна;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беседа о значении сна, об основных гигиенических нормах и правилах сна.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 xml:space="preserve">Постепенный подъем </w:t>
      </w:r>
    </w:p>
    <w:p w:rsidR="008E2CE9" w:rsidRPr="00B76324" w:rsidRDefault="008E2CE9" w:rsidP="008E2CE9">
      <w:pPr>
        <w:tabs>
          <w:tab w:val="left" w:pos="0"/>
        </w:tabs>
        <w:spacing w:after="0" w:line="240" w:lineRule="auto"/>
        <w:ind w:left="57" w:right="57"/>
        <w:jc w:val="both"/>
        <w:rPr>
          <w:rFonts w:ascii="Times New Roman" w:hAnsi="Times New Roman"/>
          <w:i/>
          <w:sz w:val="28"/>
          <w:szCs w:val="28"/>
          <w:u w:val="single"/>
        </w:rPr>
      </w:pPr>
      <w:r w:rsidRPr="00B76324">
        <w:rPr>
          <w:rFonts w:ascii="Times New Roman" w:hAnsi="Times New Roman"/>
          <w:i/>
          <w:sz w:val="28"/>
          <w:szCs w:val="28"/>
          <w:u w:val="single"/>
        </w:rPr>
        <w:t xml:space="preserve">Особенности организации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8E2CE9" w:rsidRPr="00B76324" w:rsidRDefault="008E2CE9" w:rsidP="008E2CE9">
      <w:pPr>
        <w:pageBreakBefore/>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3.3. Режим дня</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Режим пребывания ребенка в ДОУ составляет 10,5 часов.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20°C и скорости ветра более 15 м/с для детей 6-7 лет.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Участие семей воспитанников приветствуется во всем многообразии форм организации и жизнедеятельности детей.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Общая продолжительность суточного сна для детей дошкольного возраста 12 - 12,5 часа, из которых 2,0 - 2,5 отводится дневному сну.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Самостоятельная деятельность детей 6  -  7 лет (игры, подготовка к образовательной деятельности, личная гигиена) занимает в режиме дня не менее 3 - 4 часов.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6 до 7 лет - не более 30 минут.</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подготовительной к школе группе детского сада 1,5 часа. В середине времени, отведенного на ОД,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w:t>
      </w:r>
    </w:p>
    <w:p w:rsidR="008E2CE9" w:rsidRDefault="008E2CE9" w:rsidP="008E2CE9">
      <w:pPr>
        <w:tabs>
          <w:tab w:val="left" w:pos="0"/>
        </w:tabs>
        <w:spacing w:after="0" w:line="240" w:lineRule="auto"/>
        <w:ind w:left="57" w:right="57"/>
        <w:jc w:val="both"/>
        <w:rPr>
          <w:rFonts w:ascii="Times New Roman" w:hAnsi="Times New Roman"/>
          <w:sz w:val="28"/>
          <w:szCs w:val="28"/>
        </w:rPr>
      </w:pPr>
    </w:p>
    <w:p w:rsidR="008E2CE9" w:rsidRDefault="008E2CE9" w:rsidP="008E2CE9">
      <w:pPr>
        <w:spacing w:after="0" w:line="240" w:lineRule="auto"/>
        <w:rPr>
          <w:rFonts w:ascii="Times New Roman" w:hAnsi="Times New Roman"/>
          <w:b/>
          <w:i/>
          <w:sz w:val="24"/>
          <w:szCs w:val="28"/>
        </w:rPr>
      </w:pPr>
      <w:r w:rsidRPr="00A93789">
        <w:rPr>
          <w:rFonts w:ascii="Times New Roman" w:hAnsi="Times New Roman"/>
          <w:b/>
          <w:i/>
          <w:sz w:val="24"/>
          <w:szCs w:val="28"/>
        </w:rPr>
        <w:t xml:space="preserve">Ежедневная организация жизни и деятельности </w:t>
      </w:r>
      <w:r>
        <w:rPr>
          <w:rFonts w:ascii="Times New Roman" w:hAnsi="Times New Roman"/>
          <w:b/>
          <w:i/>
          <w:sz w:val="24"/>
          <w:szCs w:val="28"/>
        </w:rPr>
        <w:t>детей на 2020-2021 учебный год (холодный период)</w:t>
      </w:r>
    </w:p>
    <w:p w:rsidR="008E2CE9" w:rsidRDefault="008E2CE9" w:rsidP="008E2CE9">
      <w:pPr>
        <w:spacing w:after="0" w:line="240" w:lineRule="auto"/>
        <w:jc w:val="center"/>
        <w:rPr>
          <w:rFonts w:ascii="Times New Roman" w:hAnsi="Times New Roman"/>
          <w:b/>
          <w:i/>
          <w:sz w:val="24"/>
          <w:szCs w:val="28"/>
        </w:rPr>
      </w:pPr>
      <w:r>
        <w:rPr>
          <w:rFonts w:ascii="Times New Roman" w:hAnsi="Times New Roman"/>
          <w:b/>
          <w:i/>
          <w:sz w:val="24"/>
          <w:szCs w:val="28"/>
        </w:rPr>
        <w:t>Группа «Цветик - семицветик» (6-7 лет)</w:t>
      </w:r>
    </w:p>
    <w:p w:rsidR="008E2CE9" w:rsidRPr="00A93789" w:rsidRDefault="008E2CE9" w:rsidP="008E2CE9">
      <w:pPr>
        <w:spacing w:after="0" w:line="240" w:lineRule="auto"/>
        <w:jc w:val="center"/>
        <w:rPr>
          <w:rFonts w:ascii="Times New Roman" w:hAnsi="Times New Roman"/>
          <w:b/>
          <w:i/>
          <w:sz w:val="24"/>
          <w:szCs w:val="28"/>
        </w:rPr>
      </w:pPr>
    </w:p>
    <w:tbl>
      <w:tblPr>
        <w:tblW w:w="1080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90"/>
        <w:gridCol w:w="4410"/>
      </w:tblGrid>
      <w:tr w:rsidR="008E2CE9" w:rsidRPr="002D5FE1" w:rsidTr="002E614D">
        <w:trPr>
          <w:trHeight w:val="812"/>
        </w:trPr>
        <w:tc>
          <w:tcPr>
            <w:tcW w:w="6390" w:type="dxa"/>
            <w:tcBorders>
              <w:top w:val="single" w:sz="12" w:space="0" w:color="auto"/>
            </w:tcBorders>
          </w:tcPr>
          <w:p w:rsidR="008E2CE9" w:rsidRPr="002D5FE1" w:rsidRDefault="008E2CE9" w:rsidP="002E614D">
            <w:pPr>
              <w:spacing w:after="0" w:line="240" w:lineRule="auto"/>
              <w:jc w:val="center"/>
              <w:rPr>
                <w:rFonts w:ascii="Times New Roman" w:hAnsi="Times New Roman"/>
                <w:b/>
                <w:i/>
                <w:sz w:val="24"/>
                <w:szCs w:val="24"/>
              </w:rPr>
            </w:pPr>
          </w:p>
          <w:p w:rsidR="008E2CE9" w:rsidRPr="002D5FE1" w:rsidRDefault="008E2CE9" w:rsidP="002E614D">
            <w:pPr>
              <w:spacing w:after="0" w:line="240" w:lineRule="auto"/>
              <w:jc w:val="center"/>
              <w:rPr>
                <w:rFonts w:ascii="Times New Roman" w:hAnsi="Times New Roman"/>
                <w:b/>
                <w:sz w:val="24"/>
                <w:szCs w:val="24"/>
              </w:rPr>
            </w:pPr>
            <w:r w:rsidRPr="002D5FE1">
              <w:rPr>
                <w:rFonts w:ascii="Times New Roman" w:hAnsi="Times New Roman"/>
                <w:b/>
                <w:i/>
                <w:sz w:val="24"/>
                <w:szCs w:val="24"/>
              </w:rPr>
              <w:t>Вид деятельности</w:t>
            </w:r>
          </w:p>
        </w:tc>
        <w:tc>
          <w:tcPr>
            <w:tcW w:w="4410" w:type="dxa"/>
            <w:tcBorders>
              <w:top w:val="single" w:sz="12" w:space="0" w:color="auto"/>
            </w:tcBorders>
          </w:tcPr>
          <w:p w:rsidR="008E2CE9" w:rsidRPr="002D5FE1" w:rsidRDefault="008E2CE9" w:rsidP="002E614D">
            <w:pPr>
              <w:spacing w:after="0" w:line="240" w:lineRule="auto"/>
              <w:jc w:val="center"/>
              <w:rPr>
                <w:rFonts w:ascii="Times New Roman" w:hAnsi="Times New Roman"/>
                <w:i/>
                <w:sz w:val="24"/>
                <w:szCs w:val="24"/>
              </w:rPr>
            </w:pPr>
          </w:p>
          <w:p w:rsidR="008E2CE9" w:rsidRPr="002D5FE1" w:rsidRDefault="008E2CE9" w:rsidP="002E614D">
            <w:pPr>
              <w:spacing w:after="0" w:line="240" w:lineRule="auto"/>
              <w:jc w:val="center"/>
              <w:rPr>
                <w:rFonts w:ascii="Times New Roman" w:hAnsi="Times New Roman"/>
                <w:b/>
                <w:sz w:val="24"/>
                <w:szCs w:val="24"/>
              </w:rPr>
            </w:pPr>
            <w:r w:rsidRPr="002D5FE1">
              <w:rPr>
                <w:rFonts w:ascii="Times New Roman" w:hAnsi="Times New Roman"/>
                <w:b/>
                <w:i/>
                <w:sz w:val="24"/>
                <w:szCs w:val="24"/>
              </w:rPr>
              <w:t>Время</w:t>
            </w:r>
          </w:p>
        </w:tc>
      </w:tr>
      <w:tr w:rsidR="008E2CE9" w:rsidRPr="002D5FE1" w:rsidTr="002E614D">
        <w:trPr>
          <w:trHeight w:val="744"/>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 xml:space="preserve">Прием детей; </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игровая, двигательная деятельность</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7.30 – 8.00</w:t>
            </w:r>
          </w:p>
        </w:tc>
      </w:tr>
      <w:tr w:rsidR="008E2CE9" w:rsidRPr="002D5FE1" w:rsidTr="002E614D">
        <w:trPr>
          <w:trHeight w:val="556"/>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Утренняя гимнастика</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8.00 - 8.25</w:t>
            </w:r>
          </w:p>
        </w:tc>
      </w:tr>
      <w:tr w:rsidR="008E2CE9" w:rsidRPr="002D5FE1" w:rsidTr="002E614D">
        <w:trPr>
          <w:trHeight w:val="706"/>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завтраку, завтрак</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8.25 – 8.50</w:t>
            </w:r>
          </w:p>
        </w:tc>
      </w:tr>
      <w:tr w:rsidR="008E2CE9" w:rsidRPr="002D5FE1" w:rsidTr="002E614D">
        <w:trPr>
          <w:trHeight w:val="650"/>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Игровая деятельность.</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непосредственно образовательной деятельности</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8.50 – 9.00</w:t>
            </w:r>
          </w:p>
        </w:tc>
      </w:tr>
      <w:tr w:rsidR="008E2CE9" w:rsidRPr="002D5FE1" w:rsidTr="002E614D">
        <w:trPr>
          <w:trHeight w:val="170"/>
        </w:trPr>
        <w:tc>
          <w:tcPr>
            <w:tcW w:w="6390" w:type="dxa"/>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Непосредственно образовательная деятельность</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(перерыв не менее 10 минут)</w:t>
            </w:r>
          </w:p>
        </w:tc>
        <w:tc>
          <w:tcPr>
            <w:tcW w:w="4410" w:type="dxa"/>
          </w:tcPr>
          <w:p w:rsidR="008E2CE9" w:rsidRPr="002D5FE1" w:rsidRDefault="008E2CE9" w:rsidP="002E614D">
            <w:pPr>
              <w:spacing w:after="0" w:line="240" w:lineRule="auto"/>
              <w:jc w:val="center"/>
              <w:rPr>
                <w:rFonts w:ascii="Times New Roman" w:hAnsi="Times New Roman"/>
                <w:sz w:val="24"/>
                <w:szCs w:val="24"/>
              </w:rPr>
            </w:pPr>
          </w:p>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9.00 – 10.50</w:t>
            </w:r>
          </w:p>
          <w:p w:rsidR="008E2CE9" w:rsidRPr="002D5FE1" w:rsidRDefault="008E2CE9" w:rsidP="002E614D">
            <w:pPr>
              <w:spacing w:after="0" w:line="240" w:lineRule="auto"/>
              <w:jc w:val="center"/>
              <w:rPr>
                <w:rFonts w:ascii="Times New Roman" w:hAnsi="Times New Roman"/>
                <w:sz w:val="24"/>
                <w:szCs w:val="24"/>
              </w:rPr>
            </w:pPr>
          </w:p>
        </w:tc>
      </w:tr>
      <w:tr w:rsidR="008E2CE9" w:rsidRPr="002D5FE1" w:rsidTr="002E614D">
        <w:trPr>
          <w:trHeight w:val="684"/>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Гимнастика (артикуляционная, дыхательная, пальчиковая)</w:t>
            </w:r>
          </w:p>
          <w:p w:rsidR="008E2CE9" w:rsidRPr="002D5FE1" w:rsidRDefault="008E2CE9" w:rsidP="002E614D">
            <w:pPr>
              <w:spacing w:after="0" w:line="240" w:lineRule="auto"/>
              <w:rPr>
                <w:rFonts w:ascii="Times New Roman" w:hAnsi="Times New Roman"/>
                <w:sz w:val="24"/>
                <w:szCs w:val="24"/>
              </w:rPr>
            </w:pP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10.50 – 10.55</w:t>
            </w:r>
          </w:p>
        </w:tc>
      </w:tr>
      <w:tr w:rsidR="008E2CE9" w:rsidRPr="002D5FE1" w:rsidTr="002E614D">
        <w:trPr>
          <w:trHeight w:val="694"/>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прогулке. Прогулка</w:t>
            </w:r>
          </w:p>
          <w:p w:rsidR="008E2CE9" w:rsidRPr="002D5FE1" w:rsidRDefault="008E2CE9" w:rsidP="002E614D">
            <w:pPr>
              <w:spacing w:after="0" w:line="240" w:lineRule="auto"/>
              <w:rPr>
                <w:rFonts w:ascii="Times New Roman" w:hAnsi="Times New Roman"/>
                <w:sz w:val="24"/>
                <w:szCs w:val="24"/>
              </w:rPr>
            </w:pP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10.55 – 12.30</w:t>
            </w:r>
          </w:p>
          <w:p w:rsidR="008E2CE9" w:rsidRPr="002D5FE1" w:rsidRDefault="008E2CE9" w:rsidP="002E614D">
            <w:pPr>
              <w:spacing w:after="0" w:line="240" w:lineRule="auto"/>
              <w:jc w:val="center"/>
              <w:rPr>
                <w:rFonts w:ascii="Times New Roman" w:hAnsi="Times New Roman"/>
                <w:sz w:val="24"/>
                <w:szCs w:val="24"/>
              </w:rPr>
            </w:pPr>
          </w:p>
        </w:tc>
      </w:tr>
      <w:tr w:rsidR="008E2CE9" w:rsidRPr="002D5FE1" w:rsidTr="002E614D">
        <w:trPr>
          <w:trHeight w:val="690"/>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Гигиенические процедуры.</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обеду, обед</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12.30 – 12.55</w:t>
            </w:r>
          </w:p>
        </w:tc>
      </w:tr>
      <w:tr w:rsidR="008E2CE9" w:rsidRPr="002D5FE1" w:rsidTr="002E614D">
        <w:trPr>
          <w:trHeight w:val="686"/>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Гигиенические процедуры.</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ко сну</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Дневной сон</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Подъем. Ленивая гимнастика. Гигиенические процедуры</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12.55 – 15.20</w:t>
            </w:r>
          </w:p>
        </w:tc>
      </w:tr>
      <w:tr w:rsidR="008E2CE9" w:rsidRPr="002D5FE1" w:rsidTr="002E614D">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 xml:space="preserve">Непосредственно образовательная деятельность </w:t>
            </w:r>
          </w:p>
          <w:p w:rsidR="008E2CE9" w:rsidRPr="002D5FE1" w:rsidRDefault="008E2CE9" w:rsidP="002E614D">
            <w:pPr>
              <w:spacing w:after="0" w:line="240" w:lineRule="auto"/>
              <w:rPr>
                <w:rFonts w:ascii="Times New Roman" w:hAnsi="Times New Roman"/>
                <w:sz w:val="24"/>
                <w:szCs w:val="24"/>
              </w:rPr>
            </w:pP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Игровая, познавательная, продуктивная деятельность</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15.20 – 15.50</w:t>
            </w:r>
          </w:p>
          <w:p w:rsidR="008E2CE9" w:rsidRPr="002D5FE1" w:rsidRDefault="008E2CE9" w:rsidP="002E614D">
            <w:pPr>
              <w:spacing w:after="0" w:line="240" w:lineRule="auto"/>
              <w:jc w:val="center"/>
              <w:rPr>
                <w:rFonts w:ascii="Times New Roman" w:hAnsi="Times New Roman"/>
                <w:sz w:val="24"/>
                <w:szCs w:val="24"/>
              </w:rPr>
            </w:pPr>
          </w:p>
        </w:tc>
      </w:tr>
      <w:tr w:rsidR="008E2CE9" w:rsidRPr="002D5FE1" w:rsidTr="002E614D">
        <w:trPr>
          <w:trHeight w:val="704"/>
        </w:trPr>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полднику, полдник</w:t>
            </w: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15.50 – 16.10</w:t>
            </w:r>
          </w:p>
        </w:tc>
      </w:tr>
      <w:tr w:rsidR="008E2CE9" w:rsidRPr="002D5FE1" w:rsidTr="002E614D">
        <w:tc>
          <w:tcPr>
            <w:tcW w:w="6390" w:type="dxa"/>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 xml:space="preserve">Игровая (самостоятельная), познавательная, продуктивная деятельность, чтение художественной литературы     </w:t>
            </w:r>
          </w:p>
          <w:p w:rsidR="008E2CE9" w:rsidRPr="002D5FE1" w:rsidRDefault="008E2CE9" w:rsidP="002E614D">
            <w:pPr>
              <w:spacing w:after="0" w:line="240" w:lineRule="auto"/>
              <w:rPr>
                <w:rFonts w:ascii="Times New Roman" w:hAnsi="Times New Roman"/>
                <w:sz w:val="24"/>
                <w:szCs w:val="24"/>
              </w:rPr>
            </w:pPr>
          </w:p>
        </w:tc>
        <w:tc>
          <w:tcPr>
            <w:tcW w:w="4410" w:type="dxa"/>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16.10 – 16.40</w:t>
            </w:r>
          </w:p>
        </w:tc>
      </w:tr>
      <w:tr w:rsidR="008E2CE9" w:rsidRPr="002D5FE1" w:rsidTr="002E614D">
        <w:tc>
          <w:tcPr>
            <w:tcW w:w="6390" w:type="dxa"/>
            <w:tcBorders>
              <w:bottom w:val="single" w:sz="12" w:space="0" w:color="auto"/>
            </w:tcBorders>
            <w:vAlign w:val="center"/>
          </w:tcPr>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Подготовка к прогулке. Прогулка. Игровая, двигательная деятельность</w:t>
            </w:r>
          </w:p>
          <w:p w:rsidR="008E2CE9" w:rsidRPr="002D5FE1" w:rsidRDefault="008E2CE9" w:rsidP="002E614D">
            <w:pPr>
              <w:spacing w:after="0" w:line="240" w:lineRule="auto"/>
              <w:rPr>
                <w:rFonts w:ascii="Times New Roman" w:hAnsi="Times New Roman"/>
                <w:sz w:val="24"/>
                <w:szCs w:val="24"/>
              </w:rPr>
            </w:pPr>
            <w:r w:rsidRPr="002D5FE1">
              <w:rPr>
                <w:rFonts w:ascii="Times New Roman" w:hAnsi="Times New Roman"/>
                <w:sz w:val="24"/>
                <w:szCs w:val="24"/>
              </w:rPr>
              <w:t>Уход домой</w:t>
            </w:r>
          </w:p>
        </w:tc>
        <w:tc>
          <w:tcPr>
            <w:tcW w:w="4410" w:type="dxa"/>
            <w:tcBorders>
              <w:bottom w:val="single" w:sz="12" w:space="0" w:color="auto"/>
            </w:tcBorders>
            <w:vAlign w:val="center"/>
          </w:tcPr>
          <w:p w:rsidR="008E2CE9" w:rsidRPr="002D5FE1" w:rsidRDefault="008E2CE9" w:rsidP="002E614D">
            <w:pPr>
              <w:spacing w:after="0" w:line="240" w:lineRule="auto"/>
              <w:jc w:val="center"/>
              <w:rPr>
                <w:rFonts w:ascii="Times New Roman" w:hAnsi="Times New Roman"/>
                <w:sz w:val="24"/>
                <w:szCs w:val="24"/>
              </w:rPr>
            </w:pPr>
            <w:r w:rsidRPr="002D5FE1">
              <w:rPr>
                <w:rFonts w:ascii="Times New Roman" w:hAnsi="Times New Roman"/>
                <w:sz w:val="24"/>
                <w:szCs w:val="24"/>
              </w:rPr>
              <w:t>16.40 – 18.00</w:t>
            </w:r>
          </w:p>
        </w:tc>
      </w:tr>
    </w:tbl>
    <w:p w:rsidR="008E2CE9" w:rsidRDefault="008E2CE9" w:rsidP="008E2CE9">
      <w:pPr>
        <w:spacing w:after="0" w:line="240" w:lineRule="auto"/>
        <w:rPr>
          <w:rFonts w:ascii="Times New Roman" w:hAnsi="Times New Roman"/>
          <w:b/>
        </w:rPr>
      </w:pPr>
    </w:p>
    <w:p w:rsidR="008E2CE9" w:rsidRDefault="008E2CE9" w:rsidP="008E2CE9">
      <w:pPr>
        <w:spacing w:after="0" w:line="240" w:lineRule="auto"/>
        <w:rPr>
          <w:rFonts w:ascii="Times New Roman" w:hAnsi="Times New Roman"/>
          <w:b/>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Режим проветривания.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В холодное время  –  каждый час до снижения  температуры на 2 градуса в отсутствии детей. </w:t>
      </w:r>
    </w:p>
    <w:p w:rsidR="008E2CE9" w:rsidRPr="00B76324" w:rsidRDefault="008E2CE9" w:rsidP="008E2CE9">
      <w:pPr>
        <w:pStyle w:val="a3"/>
        <w:numPr>
          <w:ilvl w:val="0"/>
          <w:numId w:val="6"/>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Перед приходом детей в детский сад </w:t>
      </w:r>
    </w:p>
    <w:p w:rsidR="008E2CE9" w:rsidRPr="00B76324" w:rsidRDefault="008E2CE9" w:rsidP="008E2CE9">
      <w:pPr>
        <w:pStyle w:val="a3"/>
        <w:numPr>
          <w:ilvl w:val="0"/>
          <w:numId w:val="6"/>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Перед занятиями </w:t>
      </w:r>
    </w:p>
    <w:p w:rsidR="008E2CE9" w:rsidRPr="00B76324" w:rsidRDefault="008E2CE9" w:rsidP="008E2CE9">
      <w:pPr>
        <w:pStyle w:val="a3"/>
        <w:numPr>
          <w:ilvl w:val="0"/>
          <w:numId w:val="6"/>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После сна </w:t>
      </w:r>
    </w:p>
    <w:p w:rsidR="008E2CE9" w:rsidRPr="00B76324" w:rsidRDefault="008E2CE9" w:rsidP="008E2CE9">
      <w:pPr>
        <w:pStyle w:val="a3"/>
        <w:numPr>
          <w:ilvl w:val="0"/>
          <w:numId w:val="6"/>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После ухода детей домой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2.  В т</w:t>
      </w:r>
      <w:r w:rsidRPr="00B76324">
        <w:rPr>
          <w:rFonts w:ascii="Tahoma" w:hAnsi="Tahoma" w:cs="Tahoma"/>
          <w:sz w:val="28"/>
          <w:szCs w:val="28"/>
        </w:rPr>
        <w:t>ѐ</w:t>
      </w:r>
      <w:r w:rsidRPr="00B76324">
        <w:rPr>
          <w:rFonts w:ascii="Times New Roman" w:hAnsi="Times New Roman"/>
          <w:sz w:val="28"/>
          <w:szCs w:val="28"/>
        </w:rPr>
        <w:t xml:space="preserve">плое время  –  фрамуги или окна постоянно открыты (защищены сетками).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Сквозное проветривание в отсутствии детей во время прогулок до прихода детей за 30минут. </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Режим закаливания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Оздоровительные прогулки, ежедневно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Умывание прохладной водой перед приемом пищи, после каждого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загрязнения рук.</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Полоскание рта после каждого принятия пищи и после сна водой комнатной температуры (прохладной).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Воздушные ванны после сна, на занятии по физкультуре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Ходьба босиком в обычных условиях и по ребристым дорожкам после сна, на занятиях физкультурой (время увеличивается постепенно) </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Питьевой режим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Питьевой режим в группе  организован  с использованием  кипяченой воды при условии ее хранения не более 3-х часов.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образовательном учреждении полный день ребенок должен получить не менее  70 % суточной потребности в воде.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Температура питьевой воды, даваемой ребенку,  18-20 С.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w:t>
      </w:r>
      <w:r w:rsidRPr="00B76324">
        <w:rPr>
          <w:rFonts w:ascii="Tahoma" w:hAnsi="Tahoma" w:cs="Tahoma"/>
          <w:sz w:val="28"/>
          <w:szCs w:val="28"/>
        </w:rPr>
        <w:t>ѐ</w:t>
      </w:r>
      <w:r w:rsidRPr="00B76324">
        <w:rPr>
          <w:rFonts w:ascii="Times New Roman" w:hAnsi="Times New Roman"/>
          <w:sz w:val="28"/>
          <w:szCs w:val="28"/>
        </w:rPr>
        <w:t xml:space="preserve">мкости  (чайник с крышкой), разливается воспитателем в чашки по просьбе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6.  Организация питьевого режима контролируется медицинскими работниками в группе ежедневно.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Контроль наличия кипяченой воды в группе осуществляет младший воспитатель. </w:t>
      </w:r>
    </w:p>
    <w:p w:rsidR="008E2CE9" w:rsidRPr="00B76324" w:rsidRDefault="008E2CE9" w:rsidP="008E2CE9">
      <w:pPr>
        <w:tabs>
          <w:tab w:val="left" w:pos="0"/>
        </w:tabs>
        <w:spacing w:after="0" w:line="240" w:lineRule="auto"/>
        <w:ind w:left="57" w:right="57"/>
        <w:jc w:val="both"/>
        <w:rPr>
          <w:rFonts w:ascii="Times New Roman" w:hAnsi="Times New Roman"/>
          <w:b/>
          <w:sz w:val="28"/>
          <w:szCs w:val="28"/>
        </w:rPr>
      </w:pPr>
      <w:r w:rsidRPr="00B76324">
        <w:rPr>
          <w:rFonts w:ascii="Times New Roman" w:hAnsi="Times New Roman"/>
          <w:b/>
          <w:sz w:val="28"/>
          <w:szCs w:val="28"/>
        </w:rPr>
        <w:t xml:space="preserve">Двигательный режим.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1.  Подвижные игры во время утреннего при</w:t>
      </w:r>
      <w:r w:rsidRPr="00B76324">
        <w:rPr>
          <w:rFonts w:ascii="Tahoma" w:hAnsi="Tahoma" w:cs="Tahoma"/>
          <w:sz w:val="28"/>
          <w:szCs w:val="28"/>
        </w:rPr>
        <w:t>ѐ</w:t>
      </w:r>
      <w:r w:rsidRPr="00B76324">
        <w:rPr>
          <w:rFonts w:ascii="Times New Roman" w:hAnsi="Times New Roman"/>
          <w:sz w:val="28"/>
          <w:szCs w:val="28"/>
        </w:rPr>
        <w:t xml:space="preserve">ма.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Утренняя гимнастика.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Физкультурные занятия.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Музыкальные занятия.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Физкультминутки.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6.  Двигательные разминки  во время перерыва между занятиями.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7.  Подвижные игры на прогулке.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8.  Гимнастика после сна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sz w:val="28"/>
          <w:szCs w:val="28"/>
        </w:rPr>
      </w:pPr>
      <w:r w:rsidRPr="00B76324">
        <w:rPr>
          <w:rFonts w:ascii="Times New Roman" w:hAnsi="Times New Roman"/>
          <w:b/>
          <w:bCs/>
          <w:sz w:val="28"/>
          <w:szCs w:val="28"/>
        </w:rPr>
        <w:t>3.3.1 Планирование образовательной деятельности.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8E2CE9" w:rsidRPr="00B76324" w:rsidRDefault="008E2CE9" w:rsidP="008E2CE9">
      <w:pPr>
        <w:pStyle w:val="a3"/>
        <w:numPr>
          <w:ilvl w:val="0"/>
          <w:numId w:val="8"/>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  «проживание» реб</w:t>
      </w:r>
      <w:r w:rsidRPr="00B76324">
        <w:rPr>
          <w:rFonts w:ascii="Tahoma" w:hAnsi="Tahoma" w:cs="Tahoma"/>
          <w:sz w:val="28"/>
          <w:szCs w:val="28"/>
        </w:rPr>
        <w:t>ѐ</w:t>
      </w:r>
      <w:r w:rsidRPr="00B76324">
        <w:rPr>
          <w:rFonts w:ascii="Times New Roman" w:hAnsi="Times New Roman"/>
          <w:sz w:val="28"/>
          <w:szCs w:val="28"/>
        </w:rPr>
        <w:t xml:space="preserve">нком содержания дошкольного образования во всех видах детской деятельности;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  поддержание эмоционально-положительного настроя реб</w:t>
      </w:r>
      <w:r w:rsidRPr="00B76324">
        <w:rPr>
          <w:rFonts w:ascii="Tahoma" w:hAnsi="Tahoma" w:cs="Tahoma"/>
          <w:sz w:val="28"/>
          <w:szCs w:val="28"/>
        </w:rPr>
        <w:t>ѐ</w:t>
      </w:r>
      <w:r w:rsidRPr="00B76324">
        <w:rPr>
          <w:rFonts w:ascii="Times New Roman" w:hAnsi="Times New Roman"/>
          <w:sz w:val="28"/>
          <w:szCs w:val="28"/>
        </w:rPr>
        <w:t xml:space="preserve">нка в течение всего периода освоения Программы;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многообразие форм подготовки и проведения праздников;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каждымреб</w:t>
      </w:r>
      <w:r w:rsidRPr="00B76324">
        <w:rPr>
          <w:rFonts w:ascii="Tahoma" w:hAnsi="Tahoma" w:cs="Tahoma"/>
          <w:sz w:val="28"/>
          <w:szCs w:val="28"/>
        </w:rPr>
        <w:t>ѐ</w:t>
      </w:r>
      <w:r w:rsidRPr="00B76324">
        <w:rPr>
          <w:rFonts w:ascii="Times New Roman" w:hAnsi="Times New Roman"/>
          <w:sz w:val="28"/>
          <w:szCs w:val="28"/>
        </w:rPr>
        <w:t xml:space="preserve">нком при подготовке и проведении праздников);  </w:t>
      </w:r>
    </w:p>
    <w:p w:rsidR="008E2CE9" w:rsidRPr="00B76324" w:rsidRDefault="008E2CE9" w:rsidP="008E2CE9">
      <w:pPr>
        <w:pStyle w:val="a3"/>
        <w:numPr>
          <w:ilvl w:val="0"/>
          <w:numId w:val="7"/>
        </w:numPr>
        <w:tabs>
          <w:tab w:val="left" w:pos="0"/>
        </w:tabs>
        <w:spacing w:after="0" w:line="240" w:lineRule="auto"/>
        <w:ind w:left="57" w:right="57" w:firstLine="0"/>
        <w:jc w:val="both"/>
        <w:rPr>
          <w:rFonts w:ascii="Times New Roman" w:hAnsi="Times New Roman"/>
          <w:sz w:val="28"/>
          <w:szCs w:val="28"/>
        </w:rPr>
      </w:pPr>
      <w:r w:rsidRPr="00B76324">
        <w:rPr>
          <w:rFonts w:ascii="Times New Roman" w:hAnsi="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Pr="00B76324"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Default="008E2CE9" w:rsidP="008E2CE9">
      <w:pPr>
        <w:pStyle w:val="a3"/>
        <w:tabs>
          <w:tab w:val="left" w:pos="0"/>
        </w:tabs>
        <w:spacing w:after="0" w:line="240" w:lineRule="auto"/>
        <w:ind w:left="57" w:right="57"/>
        <w:jc w:val="both"/>
        <w:rPr>
          <w:rFonts w:ascii="Times New Roman" w:hAnsi="Times New Roman"/>
          <w:b/>
          <w:sz w:val="28"/>
          <w:szCs w:val="28"/>
        </w:rPr>
      </w:pPr>
    </w:p>
    <w:p w:rsidR="008E2CE9" w:rsidRPr="00B52350" w:rsidRDefault="008E2CE9" w:rsidP="008E2CE9">
      <w:pPr>
        <w:spacing w:after="0" w:line="240" w:lineRule="auto"/>
        <w:jc w:val="center"/>
        <w:rPr>
          <w:rFonts w:ascii="Times New Roman" w:hAnsi="Times New Roman"/>
          <w:b/>
          <w:szCs w:val="24"/>
        </w:rPr>
      </w:pPr>
      <w:r w:rsidRPr="00B52350">
        <w:rPr>
          <w:rFonts w:ascii="Times New Roman" w:hAnsi="Times New Roman"/>
          <w:b/>
          <w:szCs w:val="24"/>
        </w:rPr>
        <w:t>Сюжетно – тематическое планирование образовательного процесса.</w:t>
      </w:r>
    </w:p>
    <w:p w:rsidR="008E2CE9" w:rsidRPr="00B52350" w:rsidRDefault="008E2CE9" w:rsidP="008E2CE9">
      <w:pPr>
        <w:spacing w:after="0" w:line="240" w:lineRule="auto"/>
        <w:jc w:val="center"/>
        <w:rPr>
          <w:rFonts w:ascii="Times New Roman" w:hAnsi="Times New Roman"/>
          <w:b/>
          <w:szCs w:val="24"/>
        </w:rPr>
      </w:pPr>
      <w:r w:rsidRPr="00B52350">
        <w:rPr>
          <w:rFonts w:ascii="Times New Roman" w:hAnsi="Times New Roman"/>
          <w:b/>
          <w:szCs w:val="24"/>
        </w:rPr>
        <w:t>(подготовительная группа)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985"/>
        <w:gridCol w:w="5670"/>
      </w:tblGrid>
      <w:tr w:rsidR="008E2CE9" w:rsidRPr="00B52350" w:rsidTr="002E614D">
        <w:tc>
          <w:tcPr>
            <w:tcW w:w="2269" w:type="dxa"/>
          </w:tcPr>
          <w:p w:rsidR="008E2CE9" w:rsidRPr="00B52350" w:rsidRDefault="008E2CE9" w:rsidP="002E614D">
            <w:pPr>
              <w:spacing w:after="0" w:line="240" w:lineRule="auto"/>
              <w:jc w:val="center"/>
              <w:rPr>
                <w:rFonts w:ascii="Times New Roman" w:hAnsi="Times New Roman"/>
                <w:b/>
                <w:szCs w:val="24"/>
              </w:rPr>
            </w:pPr>
            <w:r w:rsidRPr="00B52350">
              <w:rPr>
                <w:rFonts w:ascii="Times New Roman" w:hAnsi="Times New Roman"/>
                <w:b/>
                <w:szCs w:val="24"/>
              </w:rPr>
              <w:t>Блок</w:t>
            </w:r>
          </w:p>
        </w:tc>
        <w:tc>
          <w:tcPr>
            <w:tcW w:w="1985" w:type="dxa"/>
          </w:tcPr>
          <w:p w:rsidR="008E2CE9" w:rsidRPr="00B52350" w:rsidRDefault="008E2CE9" w:rsidP="002E614D">
            <w:pPr>
              <w:spacing w:after="0" w:line="240" w:lineRule="auto"/>
              <w:jc w:val="center"/>
              <w:rPr>
                <w:rFonts w:ascii="Times New Roman" w:hAnsi="Times New Roman"/>
                <w:b/>
                <w:szCs w:val="24"/>
              </w:rPr>
            </w:pPr>
            <w:r w:rsidRPr="00B52350">
              <w:rPr>
                <w:rFonts w:ascii="Times New Roman" w:hAnsi="Times New Roman"/>
                <w:b/>
                <w:szCs w:val="24"/>
              </w:rPr>
              <w:t>Месяц</w:t>
            </w:r>
          </w:p>
        </w:tc>
        <w:tc>
          <w:tcPr>
            <w:tcW w:w="5670" w:type="dxa"/>
          </w:tcPr>
          <w:p w:rsidR="008E2CE9" w:rsidRPr="00B52350" w:rsidRDefault="008E2CE9" w:rsidP="002E614D">
            <w:pPr>
              <w:spacing w:after="0" w:line="240" w:lineRule="auto"/>
              <w:jc w:val="center"/>
              <w:rPr>
                <w:rFonts w:ascii="Times New Roman" w:hAnsi="Times New Roman"/>
                <w:b/>
                <w:szCs w:val="24"/>
              </w:rPr>
            </w:pPr>
            <w:r w:rsidRPr="00B52350">
              <w:rPr>
                <w:rFonts w:ascii="Times New Roman" w:hAnsi="Times New Roman"/>
                <w:b/>
                <w:szCs w:val="24"/>
              </w:rPr>
              <w:t>Тема недели</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
                <w:bCs/>
                <w:i/>
                <w:iCs/>
                <w:color w:val="000000"/>
              </w:rPr>
              <w:t>«Впечатления о</w:t>
            </w:r>
            <w:r w:rsidRPr="00B52350">
              <w:rPr>
                <w:rFonts w:ascii="Times New Roman" w:hAnsi="Times New Roman"/>
                <w:color w:val="000000"/>
              </w:rPr>
              <w:br/>
            </w:r>
            <w:r w:rsidRPr="00B52350">
              <w:rPr>
                <w:rFonts w:ascii="Times New Roman" w:hAnsi="Times New Roman"/>
                <w:b/>
                <w:bCs/>
                <w:i/>
                <w:iCs/>
                <w:color w:val="000000"/>
              </w:rPr>
              <w:t>лете»</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Сентябрь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«Одногруппники»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«Лето — это маленькая жизнь»</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«Поздравления для летних именинников»</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«Чтобы было интересно...»</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
                <w:bCs/>
                <w:i/>
                <w:iCs/>
                <w:color w:val="000000"/>
              </w:rPr>
              <w:t>«Страна, в</w:t>
            </w:r>
            <w:r w:rsidRPr="00B52350">
              <w:rPr>
                <w:rFonts w:ascii="Times New Roman" w:hAnsi="Times New Roman"/>
                <w:color w:val="000000"/>
              </w:rPr>
              <w:br/>
            </w:r>
            <w:r w:rsidRPr="00B52350">
              <w:rPr>
                <w:rFonts w:ascii="Times New Roman" w:hAnsi="Times New Roman"/>
                <w:b/>
                <w:bCs/>
                <w:i/>
                <w:iCs/>
                <w:color w:val="000000"/>
              </w:rPr>
              <w:t>которой я живу, и</w:t>
            </w:r>
            <w:r w:rsidRPr="00B52350">
              <w:rPr>
                <w:rFonts w:ascii="Times New Roman" w:hAnsi="Times New Roman"/>
                <w:color w:val="000000"/>
              </w:rPr>
              <w:br/>
            </w:r>
            <w:r w:rsidRPr="00B52350">
              <w:rPr>
                <w:rFonts w:ascii="Times New Roman" w:hAnsi="Times New Roman"/>
                <w:b/>
                <w:bCs/>
                <w:i/>
                <w:iCs/>
                <w:color w:val="000000"/>
              </w:rPr>
              <w:t>другие страны»</w:t>
            </w:r>
          </w:p>
          <w:p w:rsidR="008E2CE9" w:rsidRPr="00B52350" w:rsidRDefault="008E2CE9" w:rsidP="002E614D">
            <w:pPr>
              <w:spacing w:after="0" w:line="240" w:lineRule="auto"/>
              <w:rPr>
                <w:rFonts w:ascii="Times New Roman" w:hAnsi="Times New Roman"/>
                <w:szCs w:val="24"/>
              </w:rPr>
            </w:pPr>
          </w:p>
          <w:p w:rsidR="008E2CE9" w:rsidRPr="00B52350" w:rsidRDefault="008E2CE9" w:rsidP="002E614D">
            <w:pPr>
              <w:spacing w:after="0" w:line="240" w:lineRule="auto"/>
              <w:rPr>
                <w:rFonts w:ascii="Times New Roman" w:hAnsi="Times New Roman"/>
                <w:szCs w:val="24"/>
              </w:rPr>
            </w:pP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Октябрь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Мини-проект «Пожилые люди в жизни страны и семьи»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«Дары осени: осенние угощения»  </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«Если бы я был президентом волшебной Страны детства»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«Дружат люди всей земли»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bCs/>
                <w:iCs/>
                <w:color w:val="000000"/>
              </w:rPr>
            </w:pPr>
            <w:r w:rsidRPr="00B52350">
              <w:rPr>
                <w:rFonts w:ascii="Times New Roman" w:hAnsi="Times New Roman"/>
                <w:bCs/>
                <w:iCs/>
                <w:color w:val="000000"/>
              </w:rPr>
              <w:t xml:space="preserve"> «Что рассказывают о России флаг и герб»</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«День матери»</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Ноябрь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«Знаменитые люди малой родины»</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«Игрушки детей разных стран»</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Мини-проект к празднику «День матери»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«Подготовка детского сценария дня рождения»</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«Начало зимы»</w:t>
            </w:r>
          </w:p>
          <w:p w:rsidR="008E2CE9" w:rsidRPr="00B52350" w:rsidRDefault="008E2CE9" w:rsidP="002E614D">
            <w:pPr>
              <w:spacing w:after="0" w:line="240" w:lineRule="auto"/>
              <w:rPr>
                <w:rFonts w:ascii="Times New Roman" w:hAnsi="Times New Roman"/>
                <w:szCs w:val="24"/>
              </w:rPr>
            </w:pPr>
          </w:p>
          <w:p w:rsidR="008E2CE9" w:rsidRPr="00B52350" w:rsidRDefault="008E2CE9" w:rsidP="002E614D">
            <w:pPr>
              <w:spacing w:after="0" w:line="240" w:lineRule="auto"/>
              <w:rPr>
                <w:rFonts w:ascii="Times New Roman" w:hAnsi="Times New Roman"/>
                <w:b/>
                <w:i/>
                <w:szCs w:val="24"/>
              </w:rPr>
            </w:pP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Декабрь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«Как укрепить организм зимой»</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«Как приходит зима»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«Новый год в разных странах»</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«Зимние хлопоты»</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bCs/>
                <w:iCs/>
                <w:color w:val="000000"/>
              </w:rPr>
            </w:pPr>
            <w:r w:rsidRPr="00B52350">
              <w:rPr>
                <w:rFonts w:ascii="Times New Roman" w:hAnsi="Times New Roman"/>
                <w:bCs/>
                <w:iCs/>
                <w:color w:val="000000"/>
              </w:rPr>
              <w:t>Мастерская Деда Мороза»</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«Рождественское</w:t>
            </w:r>
            <w:r w:rsidRPr="00B52350">
              <w:rPr>
                <w:rFonts w:ascii="Times New Roman" w:hAnsi="Times New Roman"/>
                <w:b/>
                <w:i/>
                <w:color w:val="000000"/>
              </w:rPr>
              <w:br/>
            </w:r>
            <w:r w:rsidRPr="00B52350">
              <w:rPr>
                <w:rFonts w:ascii="Times New Roman" w:hAnsi="Times New Roman"/>
                <w:b/>
                <w:bCs/>
                <w:i/>
                <w:iCs/>
                <w:color w:val="000000"/>
              </w:rPr>
              <w:t>чудо»</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Январь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«Волшебные сказки Рождества»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«Разноцветные настроения»</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«Дети блокадного Ленинграда»</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«Защитники</w:t>
            </w:r>
            <w:r w:rsidRPr="00B52350">
              <w:rPr>
                <w:rFonts w:ascii="Times New Roman" w:hAnsi="Times New Roman"/>
                <w:b/>
                <w:i/>
                <w:color w:val="000000"/>
              </w:rPr>
              <w:br/>
            </w:r>
            <w:r w:rsidRPr="00B52350">
              <w:rPr>
                <w:rFonts w:ascii="Times New Roman" w:hAnsi="Times New Roman"/>
                <w:b/>
                <w:bCs/>
                <w:i/>
                <w:iCs/>
                <w:color w:val="000000"/>
              </w:rPr>
              <w:t>Отечества»</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Февраль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«Все профессии нужны, все профессии важны»</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«Тайны света»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«Российская армия»</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«Зимние дни рождения»</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«Весна»</w:t>
            </w:r>
          </w:p>
          <w:p w:rsidR="008E2CE9" w:rsidRPr="00B52350" w:rsidRDefault="008E2CE9" w:rsidP="002E614D">
            <w:pPr>
              <w:spacing w:after="0" w:line="240" w:lineRule="auto"/>
              <w:rPr>
                <w:rFonts w:ascii="Times New Roman" w:hAnsi="Times New Roman"/>
                <w:szCs w:val="24"/>
              </w:rPr>
            </w:pPr>
          </w:p>
          <w:p w:rsidR="008E2CE9" w:rsidRPr="00B52350" w:rsidRDefault="008E2CE9" w:rsidP="002E614D">
            <w:pPr>
              <w:spacing w:after="0" w:line="240" w:lineRule="auto"/>
              <w:rPr>
                <w:rFonts w:ascii="Times New Roman" w:hAnsi="Times New Roman"/>
                <w:b/>
                <w:i/>
                <w:szCs w:val="24"/>
              </w:rPr>
            </w:pP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Март</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«Моя прекрасная леди»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«Весна пришла»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«История книги»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«Музей — хранитель времени»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bCs/>
                <w:iCs/>
                <w:color w:val="000000"/>
              </w:rPr>
            </w:pPr>
            <w:r w:rsidRPr="00B52350">
              <w:rPr>
                <w:rFonts w:ascii="Times New Roman" w:hAnsi="Times New Roman"/>
                <w:bCs/>
                <w:iCs/>
                <w:color w:val="000000"/>
              </w:rPr>
              <w:t xml:space="preserve"> «Секреты школьной жизни»</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b/>
                <w:i/>
                <w:szCs w:val="24"/>
              </w:rPr>
            </w:pPr>
            <w:r w:rsidRPr="00B52350">
              <w:rPr>
                <w:rFonts w:ascii="Times New Roman" w:hAnsi="Times New Roman"/>
                <w:b/>
                <w:bCs/>
                <w:i/>
                <w:iCs/>
                <w:color w:val="000000"/>
              </w:rPr>
              <w:t>«Скворцы</w:t>
            </w:r>
            <w:r w:rsidRPr="00B52350">
              <w:rPr>
                <w:rFonts w:ascii="Times New Roman" w:hAnsi="Times New Roman"/>
                <w:b/>
                <w:i/>
                <w:color w:val="000000"/>
              </w:rPr>
              <w:br/>
            </w:r>
            <w:r w:rsidRPr="00B52350">
              <w:rPr>
                <w:rFonts w:ascii="Times New Roman" w:hAnsi="Times New Roman"/>
                <w:b/>
                <w:bCs/>
                <w:i/>
                <w:iCs/>
                <w:color w:val="000000"/>
              </w:rPr>
              <w:t>прилетели, на</w:t>
            </w:r>
            <w:r w:rsidRPr="00B52350">
              <w:rPr>
                <w:rFonts w:ascii="Times New Roman" w:hAnsi="Times New Roman"/>
                <w:b/>
                <w:i/>
                <w:color w:val="000000"/>
              </w:rPr>
              <w:br/>
            </w:r>
            <w:r w:rsidRPr="00B52350">
              <w:rPr>
                <w:rFonts w:ascii="Times New Roman" w:hAnsi="Times New Roman"/>
                <w:b/>
                <w:bCs/>
                <w:i/>
                <w:iCs/>
                <w:color w:val="000000"/>
              </w:rPr>
              <w:t>крыльях весну</w:t>
            </w:r>
            <w:r w:rsidRPr="00B52350">
              <w:rPr>
                <w:rFonts w:ascii="Times New Roman" w:hAnsi="Times New Roman"/>
                <w:b/>
                <w:i/>
                <w:color w:val="000000"/>
              </w:rPr>
              <w:br/>
            </w:r>
            <w:r w:rsidRPr="00B52350">
              <w:rPr>
                <w:rFonts w:ascii="Times New Roman" w:hAnsi="Times New Roman"/>
                <w:b/>
                <w:bCs/>
                <w:i/>
                <w:iCs/>
                <w:color w:val="000000"/>
              </w:rPr>
              <w:t>принесли»</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Апрель</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 xml:space="preserve"> «Если хочешь быть здоров»</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«Загадки космоса»</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«Весна в окно стучится...»</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«Дружат люди всей Земли»</w:t>
            </w:r>
          </w:p>
        </w:tc>
      </w:tr>
      <w:tr w:rsidR="008E2CE9" w:rsidRPr="00B52350" w:rsidTr="002E614D">
        <w:tc>
          <w:tcPr>
            <w:tcW w:w="2269"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
                <w:bCs/>
                <w:i/>
                <w:iCs/>
                <w:color w:val="000000"/>
              </w:rPr>
              <w:t>«До свидания,</w:t>
            </w:r>
            <w:r w:rsidRPr="00B52350">
              <w:rPr>
                <w:rFonts w:ascii="Times New Roman" w:hAnsi="Times New Roman"/>
                <w:color w:val="000000"/>
              </w:rPr>
              <w:br/>
            </w:r>
            <w:r w:rsidRPr="00B52350">
              <w:rPr>
                <w:rFonts w:ascii="Times New Roman" w:hAnsi="Times New Roman"/>
                <w:b/>
                <w:bCs/>
                <w:i/>
                <w:iCs/>
                <w:color w:val="000000"/>
              </w:rPr>
              <w:t>детский сад»</w:t>
            </w:r>
          </w:p>
        </w:tc>
        <w:tc>
          <w:tcPr>
            <w:tcW w:w="1985" w:type="dxa"/>
            <w:vMerge w:val="restart"/>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szCs w:val="24"/>
              </w:rPr>
              <w:t>Май</w:t>
            </w: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«Праздник Победы»</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«Имею права и обязанности»</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«К школе готов!»</w:t>
            </w:r>
          </w:p>
        </w:tc>
      </w:tr>
      <w:tr w:rsidR="008E2CE9" w:rsidRPr="00B52350" w:rsidTr="002E614D">
        <w:tc>
          <w:tcPr>
            <w:tcW w:w="0" w:type="auto"/>
            <w:vMerge/>
            <w:vAlign w:val="center"/>
          </w:tcPr>
          <w:p w:rsidR="008E2CE9" w:rsidRPr="00B52350" w:rsidRDefault="008E2CE9" w:rsidP="002E614D">
            <w:pPr>
              <w:spacing w:after="0" w:line="240" w:lineRule="auto"/>
              <w:rPr>
                <w:rFonts w:ascii="Times New Roman" w:hAnsi="Times New Roman"/>
                <w:szCs w:val="24"/>
              </w:rPr>
            </w:pPr>
          </w:p>
        </w:tc>
        <w:tc>
          <w:tcPr>
            <w:tcW w:w="1985" w:type="dxa"/>
            <w:vMerge/>
            <w:vAlign w:val="center"/>
          </w:tcPr>
          <w:p w:rsidR="008E2CE9" w:rsidRPr="00B52350" w:rsidRDefault="008E2CE9" w:rsidP="002E614D">
            <w:pPr>
              <w:spacing w:after="0" w:line="240" w:lineRule="auto"/>
              <w:rPr>
                <w:rFonts w:ascii="Times New Roman" w:hAnsi="Times New Roman"/>
                <w:szCs w:val="24"/>
              </w:rPr>
            </w:pPr>
          </w:p>
        </w:tc>
        <w:tc>
          <w:tcPr>
            <w:tcW w:w="5670" w:type="dxa"/>
          </w:tcPr>
          <w:p w:rsidR="008E2CE9" w:rsidRPr="00B52350" w:rsidRDefault="008E2CE9" w:rsidP="002E614D">
            <w:pPr>
              <w:spacing w:after="0" w:line="240" w:lineRule="auto"/>
              <w:rPr>
                <w:rFonts w:ascii="Times New Roman" w:hAnsi="Times New Roman"/>
                <w:szCs w:val="24"/>
              </w:rPr>
            </w:pPr>
            <w:r w:rsidRPr="00B52350">
              <w:rPr>
                <w:rFonts w:ascii="Times New Roman" w:hAnsi="Times New Roman"/>
                <w:bCs/>
                <w:iCs/>
                <w:color w:val="000000"/>
              </w:rPr>
              <w:t>«Празднование дня рождения у разных народов</w:t>
            </w:r>
            <w:r w:rsidRPr="00B52350">
              <w:rPr>
                <w:rFonts w:ascii="Times New Roman" w:hAnsi="Times New Roman"/>
                <w:color w:val="000000"/>
              </w:rPr>
              <w:t>» (весенние дни рождения)</w:t>
            </w:r>
          </w:p>
        </w:tc>
      </w:tr>
    </w:tbl>
    <w:p w:rsidR="008E2CE9" w:rsidRDefault="008E2CE9" w:rsidP="008E2CE9">
      <w:pPr>
        <w:spacing w:after="0"/>
        <w:rPr>
          <w:rFonts w:ascii="Times New Roman" w:hAnsi="Times New Roman"/>
          <w:b/>
          <w:sz w:val="36"/>
          <w:szCs w:val="28"/>
        </w:rPr>
      </w:pPr>
    </w:p>
    <w:p w:rsidR="008E2CE9" w:rsidRPr="009229E8" w:rsidRDefault="008E2CE9" w:rsidP="008E2CE9">
      <w:pPr>
        <w:spacing w:after="0"/>
        <w:jc w:val="center"/>
        <w:rPr>
          <w:rFonts w:ascii="Times New Roman" w:hAnsi="Times New Roman"/>
          <w:b/>
          <w:sz w:val="24"/>
          <w:szCs w:val="24"/>
        </w:rPr>
      </w:pPr>
      <w:r>
        <w:rPr>
          <w:rFonts w:ascii="Times New Roman" w:hAnsi="Times New Roman"/>
          <w:b/>
          <w:sz w:val="36"/>
          <w:szCs w:val="28"/>
        </w:rPr>
        <w:br w:type="page"/>
      </w:r>
      <w:r w:rsidRPr="009229E8">
        <w:rPr>
          <w:rFonts w:ascii="Times New Roman" w:hAnsi="Times New Roman"/>
          <w:b/>
          <w:sz w:val="24"/>
          <w:szCs w:val="24"/>
        </w:rPr>
        <w:t>Расписание</w:t>
      </w:r>
    </w:p>
    <w:p w:rsidR="008E2CE9" w:rsidRPr="009229E8" w:rsidRDefault="008E2CE9" w:rsidP="008E2CE9">
      <w:pPr>
        <w:spacing w:after="0"/>
        <w:jc w:val="center"/>
        <w:rPr>
          <w:rFonts w:ascii="Times New Roman" w:hAnsi="Times New Roman"/>
          <w:b/>
          <w:sz w:val="24"/>
          <w:szCs w:val="24"/>
        </w:rPr>
      </w:pPr>
      <w:r w:rsidRPr="009229E8">
        <w:rPr>
          <w:rFonts w:ascii="Times New Roman" w:hAnsi="Times New Roman"/>
          <w:b/>
          <w:sz w:val="24"/>
          <w:szCs w:val="24"/>
        </w:rPr>
        <w:t xml:space="preserve">непосредственно образовательной деятельности с детьми Муниципального автономного  дошкольного образовательного учреждения «Детский сад «Сказка» </w:t>
      </w:r>
    </w:p>
    <w:p w:rsidR="008E2CE9" w:rsidRPr="009229E8" w:rsidRDefault="008E2CE9" w:rsidP="008E2CE9">
      <w:pPr>
        <w:spacing w:after="0"/>
        <w:jc w:val="center"/>
        <w:rPr>
          <w:rFonts w:ascii="Times New Roman" w:hAnsi="Times New Roman"/>
          <w:b/>
          <w:sz w:val="24"/>
          <w:szCs w:val="24"/>
        </w:rPr>
      </w:pPr>
      <w:r w:rsidRPr="009229E8">
        <w:rPr>
          <w:rFonts w:ascii="Times New Roman" w:hAnsi="Times New Roman"/>
          <w:b/>
          <w:sz w:val="24"/>
          <w:szCs w:val="24"/>
        </w:rPr>
        <w:t>структурное подразделение – детский сад «Солнышко»</w:t>
      </w:r>
    </w:p>
    <w:p w:rsidR="008E2CE9" w:rsidRPr="009229E8" w:rsidRDefault="008E2CE9" w:rsidP="008E2CE9">
      <w:pPr>
        <w:spacing w:after="0"/>
        <w:jc w:val="center"/>
        <w:rPr>
          <w:rFonts w:ascii="Times New Roman" w:hAnsi="Times New Roman"/>
          <w:b/>
          <w:sz w:val="24"/>
          <w:szCs w:val="24"/>
        </w:rPr>
      </w:pPr>
      <w:r w:rsidRPr="009229E8">
        <w:rPr>
          <w:rFonts w:ascii="Times New Roman" w:hAnsi="Times New Roman"/>
          <w:b/>
          <w:sz w:val="24"/>
          <w:szCs w:val="24"/>
        </w:rPr>
        <w:t>2020-2021 учебный год</w:t>
      </w:r>
    </w:p>
    <w:tbl>
      <w:tblPr>
        <w:tblW w:w="108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80"/>
        <w:gridCol w:w="80"/>
        <w:gridCol w:w="2260"/>
        <w:gridCol w:w="2071"/>
        <w:gridCol w:w="2249"/>
        <w:gridCol w:w="2060"/>
      </w:tblGrid>
      <w:tr w:rsidR="008E2CE9" w:rsidRPr="002D5FE1" w:rsidTr="002E614D">
        <w:trPr>
          <w:trHeight w:hRule="exact" w:val="836"/>
        </w:trPr>
        <w:tc>
          <w:tcPr>
            <w:tcW w:w="2080" w:type="dxa"/>
            <w:shd w:val="clear" w:color="auto" w:fill="FFFFFF"/>
            <w:vAlign w:val="center"/>
          </w:tcPr>
          <w:p w:rsidR="008E2CE9" w:rsidRPr="002D5FE1" w:rsidRDefault="008E2CE9" w:rsidP="002E614D">
            <w:pPr>
              <w:tabs>
                <w:tab w:val="left" w:pos="0"/>
              </w:tabs>
              <w:spacing w:after="0" w:line="240" w:lineRule="auto"/>
              <w:jc w:val="both"/>
              <w:rPr>
                <w:rFonts w:ascii="Times New Roman" w:hAnsi="Times New Roman"/>
                <w:b/>
                <w:szCs w:val="28"/>
              </w:rPr>
            </w:pPr>
            <w:r w:rsidRPr="002D5FE1">
              <w:rPr>
                <w:rFonts w:ascii="Times New Roman" w:hAnsi="Times New Roman"/>
                <w:b/>
                <w:szCs w:val="28"/>
              </w:rPr>
              <w:t>понедельник</w:t>
            </w:r>
          </w:p>
        </w:tc>
        <w:tc>
          <w:tcPr>
            <w:tcW w:w="2340" w:type="dxa"/>
            <w:gridSpan w:val="2"/>
            <w:shd w:val="clear" w:color="auto" w:fill="FFFFFF"/>
            <w:vAlign w:val="center"/>
          </w:tcPr>
          <w:p w:rsidR="008E2CE9" w:rsidRPr="002D5FE1" w:rsidRDefault="008E2CE9" w:rsidP="002E614D">
            <w:pPr>
              <w:tabs>
                <w:tab w:val="left" w:pos="0"/>
              </w:tabs>
              <w:spacing w:after="0" w:line="240" w:lineRule="auto"/>
              <w:jc w:val="both"/>
              <w:rPr>
                <w:rFonts w:ascii="Times New Roman" w:hAnsi="Times New Roman"/>
                <w:b/>
                <w:szCs w:val="28"/>
              </w:rPr>
            </w:pPr>
            <w:r w:rsidRPr="002D5FE1">
              <w:rPr>
                <w:rFonts w:ascii="Times New Roman" w:hAnsi="Times New Roman"/>
                <w:b/>
                <w:szCs w:val="28"/>
              </w:rPr>
              <w:t>вторник</w:t>
            </w:r>
          </w:p>
        </w:tc>
        <w:tc>
          <w:tcPr>
            <w:tcW w:w="2071" w:type="dxa"/>
            <w:shd w:val="clear" w:color="auto" w:fill="FFFFFF"/>
            <w:vAlign w:val="center"/>
          </w:tcPr>
          <w:p w:rsidR="008E2CE9" w:rsidRPr="002D5FE1" w:rsidRDefault="008E2CE9" w:rsidP="002E614D">
            <w:pPr>
              <w:tabs>
                <w:tab w:val="left" w:pos="0"/>
              </w:tabs>
              <w:spacing w:after="0" w:line="240" w:lineRule="auto"/>
              <w:jc w:val="both"/>
              <w:rPr>
                <w:rFonts w:ascii="Times New Roman" w:hAnsi="Times New Roman"/>
                <w:b/>
                <w:szCs w:val="28"/>
              </w:rPr>
            </w:pPr>
            <w:r w:rsidRPr="002D5FE1">
              <w:rPr>
                <w:rFonts w:ascii="Times New Roman" w:hAnsi="Times New Roman"/>
                <w:b/>
                <w:szCs w:val="28"/>
              </w:rPr>
              <w:t>среда</w:t>
            </w:r>
          </w:p>
        </w:tc>
        <w:tc>
          <w:tcPr>
            <w:tcW w:w="2249" w:type="dxa"/>
            <w:shd w:val="clear" w:color="auto" w:fill="FFFFFF"/>
            <w:vAlign w:val="center"/>
          </w:tcPr>
          <w:p w:rsidR="008E2CE9" w:rsidRPr="002D5FE1" w:rsidRDefault="008E2CE9" w:rsidP="002E614D">
            <w:pPr>
              <w:tabs>
                <w:tab w:val="left" w:pos="0"/>
              </w:tabs>
              <w:spacing w:after="0" w:line="240" w:lineRule="auto"/>
              <w:jc w:val="both"/>
              <w:rPr>
                <w:rFonts w:ascii="Times New Roman" w:hAnsi="Times New Roman"/>
                <w:b/>
                <w:szCs w:val="28"/>
              </w:rPr>
            </w:pPr>
            <w:r w:rsidRPr="002D5FE1">
              <w:rPr>
                <w:rFonts w:ascii="Times New Roman" w:hAnsi="Times New Roman"/>
                <w:b/>
                <w:szCs w:val="28"/>
              </w:rPr>
              <w:t>четверг</w:t>
            </w:r>
          </w:p>
        </w:tc>
        <w:tc>
          <w:tcPr>
            <w:tcW w:w="2060" w:type="dxa"/>
            <w:shd w:val="clear" w:color="auto" w:fill="FFFFFF"/>
            <w:vAlign w:val="center"/>
          </w:tcPr>
          <w:p w:rsidR="008E2CE9" w:rsidRPr="002D5FE1" w:rsidRDefault="008E2CE9" w:rsidP="002E614D">
            <w:pPr>
              <w:shd w:val="clear" w:color="auto" w:fill="FFFFFF"/>
              <w:tabs>
                <w:tab w:val="left" w:pos="0"/>
              </w:tabs>
              <w:spacing w:after="0" w:line="240" w:lineRule="auto"/>
              <w:jc w:val="both"/>
              <w:rPr>
                <w:rFonts w:ascii="Times New Roman" w:hAnsi="Times New Roman"/>
                <w:b/>
                <w:szCs w:val="28"/>
              </w:rPr>
            </w:pPr>
            <w:r w:rsidRPr="002D5FE1">
              <w:rPr>
                <w:rFonts w:ascii="Times New Roman" w:hAnsi="Times New Roman"/>
                <w:b/>
                <w:szCs w:val="28"/>
              </w:rPr>
              <w:t>пятница</w:t>
            </w:r>
          </w:p>
        </w:tc>
      </w:tr>
      <w:tr w:rsidR="008E2CE9" w:rsidRPr="002D5FE1" w:rsidTr="002E614D">
        <w:trPr>
          <w:trHeight w:hRule="exact" w:val="1583"/>
        </w:trPr>
        <w:tc>
          <w:tcPr>
            <w:tcW w:w="2080" w:type="dxa"/>
            <w:shd w:val="clear" w:color="auto" w:fill="FFFFFF"/>
            <w:vAlign w:val="center"/>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09.00-09.30</w:t>
            </w:r>
          </w:p>
          <w:p w:rsidR="008E2CE9" w:rsidRPr="002D5FE1" w:rsidRDefault="008E2CE9" w:rsidP="002E614D">
            <w:pPr>
              <w:tabs>
                <w:tab w:val="left" w:pos="0"/>
              </w:tabs>
              <w:spacing w:after="0" w:line="240" w:lineRule="auto"/>
              <w:jc w:val="both"/>
              <w:rPr>
                <w:rFonts w:ascii="Times New Roman" w:hAnsi="Times New Roman"/>
                <w:b/>
                <w:szCs w:val="28"/>
              </w:rPr>
            </w:pPr>
            <w:r w:rsidRPr="002D5FE1">
              <w:rPr>
                <w:rFonts w:ascii="Times New Roman" w:hAnsi="Times New Roman"/>
                <w:b/>
                <w:sz w:val="26"/>
                <w:szCs w:val="26"/>
              </w:rPr>
              <w:t>Подготовка к обучению грамоте /чтение худ.лит.</w:t>
            </w:r>
          </w:p>
        </w:tc>
        <w:tc>
          <w:tcPr>
            <w:tcW w:w="2340" w:type="dxa"/>
            <w:gridSpan w:val="2"/>
            <w:shd w:val="clear" w:color="auto" w:fill="FFFFFF"/>
            <w:vAlign w:val="center"/>
          </w:tcPr>
          <w:p w:rsidR="008E2CE9" w:rsidRPr="002D5FE1" w:rsidRDefault="008E2CE9" w:rsidP="002E614D">
            <w:pPr>
              <w:spacing w:after="0" w:line="240" w:lineRule="auto"/>
              <w:rPr>
                <w:rFonts w:ascii="Times New Roman" w:hAnsi="Times New Roman"/>
                <w:b/>
                <w:sz w:val="26"/>
                <w:szCs w:val="26"/>
                <w:u w:val="single"/>
              </w:rPr>
            </w:pPr>
            <w:r w:rsidRPr="002D5FE1">
              <w:rPr>
                <w:rFonts w:ascii="Times New Roman" w:hAnsi="Times New Roman"/>
                <w:b/>
                <w:sz w:val="26"/>
                <w:szCs w:val="26"/>
                <w:u w:val="single"/>
              </w:rPr>
              <w:t xml:space="preserve">    09.00-09.30</w:t>
            </w:r>
          </w:p>
          <w:p w:rsidR="008E2CE9" w:rsidRPr="002D5FE1" w:rsidRDefault="008E2CE9" w:rsidP="002E614D">
            <w:pPr>
              <w:spacing w:after="0" w:line="240" w:lineRule="auto"/>
              <w:jc w:val="center"/>
              <w:rPr>
                <w:rFonts w:ascii="Times New Roman" w:hAnsi="Times New Roman"/>
                <w:b/>
                <w:sz w:val="26"/>
                <w:szCs w:val="26"/>
              </w:rPr>
            </w:pPr>
            <w:r w:rsidRPr="002D5FE1">
              <w:rPr>
                <w:rFonts w:ascii="Times New Roman" w:hAnsi="Times New Roman"/>
                <w:b/>
                <w:sz w:val="26"/>
                <w:szCs w:val="26"/>
              </w:rPr>
              <w:t>Развитие речи</w:t>
            </w:r>
          </w:p>
          <w:p w:rsidR="008E2CE9" w:rsidRPr="002D5FE1" w:rsidRDefault="008E2CE9" w:rsidP="002E614D">
            <w:pPr>
              <w:tabs>
                <w:tab w:val="left" w:pos="0"/>
              </w:tabs>
              <w:spacing w:after="0" w:line="240" w:lineRule="auto"/>
              <w:jc w:val="both"/>
              <w:rPr>
                <w:rFonts w:ascii="Times New Roman" w:hAnsi="Times New Roman"/>
                <w:b/>
                <w:szCs w:val="28"/>
              </w:rPr>
            </w:pPr>
          </w:p>
        </w:tc>
        <w:tc>
          <w:tcPr>
            <w:tcW w:w="2071" w:type="dxa"/>
            <w:shd w:val="clear" w:color="auto" w:fill="FFFFFF"/>
            <w:vAlign w:val="center"/>
          </w:tcPr>
          <w:p w:rsidR="008E2CE9" w:rsidRPr="002D5FE1" w:rsidRDefault="008E2CE9" w:rsidP="002E614D">
            <w:pPr>
              <w:spacing w:after="0" w:line="240" w:lineRule="auto"/>
              <w:rPr>
                <w:rFonts w:ascii="Times New Roman" w:hAnsi="Times New Roman"/>
                <w:b/>
                <w:sz w:val="26"/>
                <w:szCs w:val="26"/>
                <w:u w:val="single"/>
              </w:rPr>
            </w:pPr>
            <w:r w:rsidRPr="002D5FE1">
              <w:rPr>
                <w:rFonts w:ascii="Times New Roman" w:hAnsi="Times New Roman"/>
                <w:b/>
                <w:szCs w:val="28"/>
              </w:rPr>
              <w:t xml:space="preserve">        </w:t>
            </w:r>
            <w:r w:rsidRPr="002D5FE1">
              <w:rPr>
                <w:rFonts w:ascii="Times New Roman" w:hAnsi="Times New Roman"/>
                <w:b/>
                <w:sz w:val="26"/>
                <w:szCs w:val="26"/>
                <w:u w:val="single"/>
              </w:rPr>
              <w:t>09.00-09.30</w:t>
            </w:r>
          </w:p>
          <w:p w:rsidR="008E2CE9" w:rsidRPr="002D5FE1" w:rsidRDefault="008E2CE9" w:rsidP="002E614D">
            <w:pPr>
              <w:spacing w:after="0" w:line="240" w:lineRule="auto"/>
              <w:jc w:val="center"/>
              <w:rPr>
                <w:rFonts w:ascii="Times New Roman" w:hAnsi="Times New Roman"/>
                <w:b/>
                <w:color w:val="0070C0"/>
                <w:sz w:val="26"/>
                <w:szCs w:val="26"/>
                <w:u w:val="single"/>
              </w:rPr>
            </w:pPr>
            <w:r w:rsidRPr="002D5FE1">
              <w:rPr>
                <w:rFonts w:ascii="Times New Roman" w:hAnsi="Times New Roman"/>
                <w:b/>
                <w:sz w:val="26"/>
                <w:szCs w:val="26"/>
              </w:rPr>
              <w:t>Математическое и сенсорное развитие</w:t>
            </w:r>
            <w:r w:rsidRPr="002D5FE1">
              <w:rPr>
                <w:rFonts w:ascii="Times New Roman" w:hAnsi="Times New Roman"/>
                <w:b/>
                <w:color w:val="0070C0"/>
                <w:sz w:val="26"/>
                <w:szCs w:val="26"/>
                <w:u w:val="single"/>
              </w:rPr>
              <w:t xml:space="preserve"> </w:t>
            </w:r>
          </w:p>
          <w:p w:rsidR="008E2CE9" w:rsidRPr="002D5FE1" w:rsidRDefault="008E2CE9" w:rsidP="002E614D">
            <w:pPr>
              <w:tabs>
                <w:tab w:val="left" w:pos="0"/>
              </w:tabs>
              <w:spacing w:after="0" w:line="240" w:lineRule="auto"/>
              <w:jc w:val="both"/>
              <w:rPr>
                <w:rFonts w:ascii="Times New Roman" w:hAnsi="Times New Roman"/>
                <w:b/>
                <w:szCs w:val="28"/>
              </w:rPr>
            </w:pPr>
          </w:p>
        </w:tc>
        <w:tc>
          <w:tcPr>
            <w:tcW w:w="2249" w:type="dxa"/>
            <w:shd w:val="clear" w:color="auto" w:fill="FFFFFF"/>
            <w:vAlign w:val="center"/>
          </w:tcPr>
          <w:p w:rsidR="008E2CE9" w:rsidRPr="002D5FE1" w:rsidRDefault="008E2CE9" w:rsidP="002E614D">
            <w:pPr>
              <w:spacing w:after="0" w:line="240" w:lineRule="auto"/>
              <w:rPr>
                <w:rFonts w:ascii="Times New Roman" w:hAnsi="Times New Roman"/>
                <w:b/>
                <w:sz w:val="26"/>
                <w:szCs w:val="26"/>
                <w:u w:val="single"/>
              </w:rPr>
            </w:pPr>
            <w:r w:rsidRPr="002D5FE1">
              <w:rPr>
                <w:rFonts w:ascii="Times New Roman" w:hAnsi="Times New Roman"/>
                <w:b/>
                <w:sz w:val="26"/>
                <w:szCs w:val="26"/>
                <w:u w:val="single"/>
              </w:rPr>
              <w:t xml:space="preserve">       09.00-09.30</w:t>
            </w:r>
          </w:p>
          <w:p w:rsidR="008E2CE9" w:rsidRPr="002D5FE1" w:rsidRDefault="008E2CE9" w:rsidP="002E614D">
            <w:pPr>
              <w:spacing w:after="0" w:line="240" w:lineRule="auto"/>
              <w:jc w:val="center"/>
              <w:rPr>
                <w:rFonts w:ascii="Times New Roman" w:hAnsi="Times New Roman"/>
                <w:b/>
                <w:sz w:val="26"/>
                <w:szCs w:val="26"/>
              </w:rPr>
            </w:pPr>
            <w:r w:rsidRPr="002D5FE1">
              <w:rPr>
                <w:rFonts w:ascii="Times New Roman" w:hAnsi="Times New Roman"/>
                <w:b/>
                <w:sz w:val="26"/>
                <w:szCs w:val="26"/>
              </w:rPr>
              <w:t>Развитие речи</w:t>
            </w:r>
          </w:p>
          <w:p w:rsidR="008E2CE9" w:rsidRPr="002D5FE1" w:rsidRDefault="008E2CE9" w:rsidP="002E614D">
            <w:pPr>
              <w:spacing w:after="0" w:line="240" w:lineRule="auto"/>
              <w:jc w:val="center"/>
              <w:rPr>
                <w:rFonts w:ascii="Times New Roman" w:hAnsi="Times New Roman"/>
                <w:b/>
                <w:szCs w:val="28"/>
              </w:rPr>
            </w:pPr>
          </w:p>
        </w:tc>
        <w:tc>
          <w:tcPr>
            <w:tcW w:w="2060" w:type="dxa"/>
            <w:shd w:val="clear" w:color="auto" w:fill="FFFFFF"/>
            <w:vAlign w:val="center"/>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09.00-09.30</w:t>
            </w:r>
          </w:p>
          <w:p w:rsidR="008E2CE9" w:rsidRPr="002D5FE1" w:rsidRDefault="008E2CE9" w:rsidP="002E614D">
            <w:pPr>
              <w:spacing w:after="0" w:line="240" w:lineRule="auto"/>
              <w:jc w:val="center"/>
              <w:rPr>
                <w:rFonts w:ascii="Times New Roman" w:hAnsi="Times New Roman"/>
                <w:b/>
                <w:color w:val="0070C0"/>
                <w:sz w:val="26"/>
                <w:szCs w:val="26"/>
                <w:u w:val="single"/>
              </w:rPr>
            </w:pPr>
            <w:r w:rsidRPr="002D5FE1">
              <w:rPr>
                <w:rFonts w:ascii="Times New Roman" w:hAnsi="Times New Roman"/>
                <w:b/>
                <w:sz w:val="26"/>
                <w:szCs w:val="26"/>
              </w:rPr>
              <w:t>Математическое и сенсорное развитие</w:t>
            </w:r>
            <w:r w:rsidRPr="002D5FE1">
              <w:rPr>
                <w:rFonts w:ascii="Times New Roman" w:hAnsi="Times New Roman"/>
                <w:b/>
                <w:color w:val="0070C0"/>
                <w:sz w:val="26"/>
                <w:szCs w:val="26"/>
                <w:u w:val="single"/>
              </w:rPr>
              <w:t xml:space="preserve"> </w:t>
            </w:r>
          </w:p>
          <w:p w:rsidR="008E2CE9" w:rsidRPr="002D5FE1" w:rsidRDefault="008E2CE9" w:rsidP="002E614D">
            <w:pPr>
              <w:shd w:val="clear" w:color="auto" w:fill="FFFFFF"/>
              <w:tabs>
                <w:tab w:val="left" w:pos="0"/>
              </w:tabs>
              <w:spacing w:after="0" w:line="240" w:lineRule="auto"/>
              <w:jc w:val="both"/>
              <w:rPr>
                <w:rFonts w:ascii="Times New Roman" w:hAnsi="Times New Roman"/>
                <w:b/>
                <w:szCs w:val="28"/>
              </w:rPr>
            </w:pPr>
          </w:p>
        </w:tc>
      </w:tr>
      <w:tr w:rsidR="008E2CE9" w:rsidRPr="002D5FE1" w:rsidTr="002E614D">
        <w:trPr>
          <w:trHeight w:hRule="exact" w:val="306"/>
        </w:trPr>
        <w:tc>
          <w:tcPr>
            <w:tcW w:w="10800" w:type="dxa"/>
            <w:gridSpan w:val="6"/>
            <w:shd w:val="clear" w:color="auto" w:fill="FFFFFF"/>
          </w:tcPr>
          <w:p w:rsidR="008E2CE9" w:rsidRPr="002D5FE1" w:rsidRDefault="008E2CE9" w:rsidP="002E614D">
            <w:pPr>
              <w:widowControl w:val="0"/>
              <w:tabs>
                <w:tab w:val="left" w:pos="0"/>
              </w:tabs>
              <w:autoSpaceDE w:val="0"/>
              <w:autoSpaceDN w:val="0"/>
              <w:adjustRightInd w:val="0"/>
              <w:spacing w:after="0" w:line="240" w:lineRule="auto"/>
              <w:jc w:val="both"/>
              <w:rPr>
                <w:rFonts w:ascii="Times New Roman" w:hAnsi="Times New Roman"/>
                <w:szCs w:val="28"/>
              </w:rPr>
            </w:pPr>
            <w:r w:rsidRPr="002D5FE1">
              <w:rPr>
                <w:rFonts w:ascii="Times New Roman" w:hAnsi="Times New Roman"/>
                <w:szCs w:val="28"/>
              </w:rPr>
              <w:t>Перерыв между периодами непрерывной образовательной деятельности - не менее 10 минут.</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p>
        </w:tc>
      </w:tr>
      <w:tr w:rsidR="008E2CE9" w:rsidRPr="002D5FE1" w:rsidTr="002E614D">
        <w:trPr>
          <w:trHeight w:hRule="exact" w:val="2373"/>
        </w:trPr>
        <w:tc>
          <w:tcPr>
            <w:tcW w:w="2160" w:type="dxa"/>
            <w:gridSpan w:val="2"/>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09.40– 10.10</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b/>
                <w:sz w:val="26"/>
                <w:szCs w:val="26"/>
              </w:rPr>
              <w:t>Познание предметного и социального мира</w:t>
            </w:r>
          </w:p>
        </w:tc>
        <w:tc>
          <w:tcPr>
            <w:tcW w:w="2260" w:type="dxa"/>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09.40– 10.10</w:t>
            </w:r>
          </w:p>
          <w:p w:rsidR="008E2CE9" w:rsidRPr="002D5FE1" w:rsidRDefault="008E2CE9" w:rsidP="002E614D">
            <w:pPr>
              <w:shd w:val="clear" w:color="auto" w:fill="FFFFFF"/>
              <w:tabs>
                <w:tab w:val="left" w:pos="0"/>
              </w:tabs>
              <w:spacing w:after="0" w:line="240" w:lineRule="auto"/>
              <w:jc w:val="both"/>
              <w:rPr>
                <w:rFonts w:ascii="Times New Roman" w:hAnsi="Times New Roman"/>
                <w:szCs w:val="28"/>
              </w:rPr>
            </w:pPr>
            <w:r w:rsidRPr="002D5FE1">
              <w:rPr>
                <w:rFonts w:ascii="Times New Roman" w:hAnsi="Times New Roman"/>
                <w:b/>
                <w:sz w:val="26"/>
                <w:szCs w:val="26"/>
              </w:rPr>
              <w:t>Мир Без Опасности</w:t>
            </w:r>
          </w:p>
        </w:tc>
        <w:tc>
          <w:tcPr>
            <w:tcW w:w="2071" w:type="dxa"/>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09.40– 10.10</w:t>
            </w:r>
          </w:p>
          <w:p w:rsidR="008E2CE9" w:rsidRPr="002D5FE1" w:rsidRDefault="008E2CE9" w:rsidP="002E614D">
            <w:pPr>
              <w:shd w:val="clear" w:color="auto" w:fill="FFFFFF"/>
              <w:tabs>
                <w:tab w:val="left" w:pos="0"/>
              </w:tabs>
              <w:spacing w:after="0" w:line="240" w:lineRule="auto"/>
              <w:jc w:val="both"/>
              <w:rPr>
                <w:rFonts w:ascii="Times New Roman" w:hAnsi="Times New Roman"/>
                <w:szCs w:val="28"/>
              </w:rPr>
            </w:pPr>
            <w:r w:rsidRPr="002D5FE1">
              <w:rPr>
                <w:rFonts w:ascii="Times New Roman" w:hAnsi="Times New Roman"/>
                <w:b/>
                <w:sz w:val="26"/>
                <w:szCs w:val="26"/>
              </w:rPr>
              <w:t>Коррекционно-развивающее занятие</w:t>
            </w:r>
          </w:p>
        </w:tc>
        <w:tc>
          <w:tcPr>
            <w:tcW w:w="2249" w:type="dxa"/>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09.40– 10.10</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b/>
                <w:sz w:val="26"/>
                <w:szCs w:val="26"/>
              </w:rPr>
              <w:t>Изобразительная деятельность (рисование)</w:t>
            </w:r>
          </w:p>
        </w:tc>
        <w:tc>
          <w:tcPr>
            <w:tcW w:w="2060" w:type="dxa"/>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Cs w:val="28"/>
              </w:rPr>
              <w:t xml:space="preserve"> </w:t>
            </w:r>
            <w:r w:rsidRPr="002D5FE1">
              <w:rPr>
                <w:rFonts w:ascii="Times New Roman" w:hAnsi="Times New Roman"/>
                <w:b/>
                <w:sz w:val="26"/>
                <w:szCs w:val="26"/>
                <w:u w:val="single"/>
              </w:rPr>
              <w:t>09.40– 10.10</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b/>
                <w:sz w:val="26"/>
                <w:szCs w:val="26"/>
              </w:rPr>
              <w:t>Познание мира живой и неживой природы/ экспериментирование</w:t>
            </w:r>
          </w:p>
        </w:tc>
      </w:tr>
      <w:tr w:rsidR="008E2CE9" w:rsidRPr="002D5FE1" w:rsidTr="002E614D">
        <w:trPr>
          <w:trHeight w:hRule="exact" w:val="350"/>
        </w:trPr>
        <w:tc>
          <w:tcPr>
            <w:tcW w:w="10800" w:type="dxa"/>
            <w:gridSpan w:val="6"/>
            <w:shd w:val="clear" w:color="auto" w:fill="FFFFFF"/>
          </w:tcPr>
          <w:p w:rsidR="008E2CE9" w:rsidRPr="002D5FE1" w:rsidRDefault="008E2CE9" w:rsidP="002E614D">
            <w:pPr>
              <w:widowControl w:val="0"/>
              <w:tabs>
                <w:tab w:val="left" w:pos="0"/>
              </w:tabs>
              <w:autoSpaceDE w:val="0"/>
              <w:autoSpaceDN w:val="0"/>
              <w:adjustRightInd w:val="0"/>
              <w:spacing w:after="0" w:line="240" w:lineRule="auto"/>
              <w:jc w:val="both"/>
              <w:rPr>
                <w:rFonts w:ascii="Times New Roman" w:hAnsi="Times New Roman"/>
                <w:szCs w:val="28"/>
              </w:rPr>
            </w:pPr>
            <w:r w:rsidRPr="002D5FE1">
              <w:rPr>
                <w:rFonts w:ascii="Times New Roman" w:hAnsi="Times New Roman"/>
                <w:szCs w:val="28"/>
              </w:rPr>
              <w:t>Перерыв между периодами непрерывной образовательной деятельности - не менее 10 минут.</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p>
        </w:tc>
      </w:tr>
      <w:tr w:rsidR="008E2CE9" w:rsidRPr="002D5FE1" w:rsidTr="002E614D">
        <w:trPr>
          <w:trHeight w:hRule="exact" w:val="2054"/>
        </w:trPr>
        <w:tc>
          <w:tcPr>
            <w:tcW w:w="2160" w:type="dxa"/>
            <w:gridSpan w:val="2"/>
            <w:shd w:val="clear" w:color="auto" w:fill="FFFFFF"/>
          </w:tcPr>
          <w:p w:rsidR="008E2CE9" w:rsidRPr="002D5FE1" w:rsidRDefault="008E2CE9" w:rsidP="002E614D">
            <w:pPr>
              <w:spacing w:after="0"/>
              <w:jc w:val="center"/>
              <w:rPr>
                <w:rFonts w:ascii="Times New Roman" w:hAnsi="Times New Roman"/>
                <w:b/>
                <w:sz w:val="26"/>
                <w:szCs w:val="26"/>
              </w:rPr>
            </w:pPr>
            <w:r w:rsidRPr="002D5FE1">
              <w:rPr>
                <w:rFonts w:ascii="Times New Roman" w:hAnsi="Times New Roman"/>
                <w:b/>
                <w:sz w:val="26"/>
                <w:szCs w:val="26"/>
              </w:rPr>
              <w:t>10.20.-10.50</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b/>
                <w:sz w:val="26"/>
                <w:szCs w:val="26"/>
              </w:rPr>
              <w:t xml:space="preserve"> Изобразительная деятельность (лепка/аппликация)</w:t>
            </w:r>
          </w:p>
        </w:tc>
        <w:tc>
          <w:tcPr>
            <w:tcW w:w="2260" w:type="dxa"/>
            <w:shd w:val="clear" w:color="auto" w:fill="FFFFFF"/>
          </w:tcPr>
          <w:p w:rsidR="008E2CE9" w:rsidRPr="002D5FE1" w:rsidRDefault="008E2CE9" w:rsidP="002E614D">
            <w:pPr>
              <w:spacing w:after="0" w:line="240" w:lineRule="auto"/>
              <w:jc w:val="center"/>
              <w:rPr>
                <w:rFonts w:ascii="Times New Roman" w:hAnsi="Times New Roman"/>
                <w:b/>
                <w:sz w:val="28"/>
                <w:szCs w:val="28"/>
                <w:u w:val="single"/>
              </w:rPr>
            </w:pPr>
            <w:r w:rsidRPr="002D5FE1">
              <w:rPr>
                <w:rFonts w:ascii="Times New Roman" w:hAnsi="Times New Roman"/>
                <w:b/>
                <w:sz w:val="28"/>
                <w:szCs w:val="28"/>
                <w:u w:val="single"/>
              </w:rPr>
              <w:t>10.25 – 10.50</w:t>
            </w:r>
          </w:p>
          <w:p w:rsidR="008E2CE9" w:rsidRPr="002D5FE1" w:rsidRDefault="008E2CE9" w:rsidP="002E614D">
            <w:pPr>
              <w:shd w:val="clear" w:color="auto" w:fill="FFFFFF"/>
              <w:tabs>
                <w:tab w:val="left" w:pos="0"/>
              </w:tabs>
              <w:spacing w:after="0" w:line="240" w:lineRule="auto"/>
              <w:jc w:val="both"/>
              <w:rPr>
                <w:rFonts w:ascii="Times New Roman" w:hAnsi="Times New Roman"/>
                <w:szCs w:val="28"/>
              </w:rPr>
            </w:pPr>
            <w:r w:rsidRPr="002D5FE1">
              <w:rPr>
                <w:rFonts w:ascii="Times New Roman" w:hAnsi="Times New Roman"/>
                <w:sz w:val="28"/>
                <w:szCs w:val="28"/>
              </w:rPr>
              <w:t>в спорт. зале</w:t>
            </w:r>
            <w:r w:rsidRPr="002D5FE1">
              <w:rPr>
                <w:rFonts w:ascii="Times New Roman" w:hAnsi="Times New Roman"/>
                <w:b/>
                <w:sz w:val="26"/>
                <w:szCs w:val="26"/>
              </w:rPr>
              <w:t xml:space="preserve"> Двигательная деятельность</w:t>
            </w:r>
          </w:p>
        </w:tc>
        <w:tc>
          <w:tcPr>
            <w:tcW w:w="2071" w:type="dxa"/>
            <w:shd w:val="clear" w:color="auto" w:fill="FFFFFF"/>
          </w:tcPr>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u w:val="single"/>
              </w:rPr>
              <w:t>11.30 – 12.00</w:t>
            </w:r>
          </w:p>
          <w:p w:rsidR="008E2CE9" w:rsidRPr="002D5FE1" w:rsidRDefault="008E2CE9" w:rsidP="002E614D">
            <w:pPr>
              <w:spacing w:after="0"/>
              <w:jc w:val="center"/>
              <w:rPr>
                <w:rFonts w:ascii="Times New Roman" w:hAnsi="Times New Roman"/>
                <w:b/>
                <w:sz w:val="26"/>
                <w:szCs w:val="26"/>
              </w:rPr>
            </w:pPr>
            <w:r w:rsidRPr="002D5FE1">
              <w:rPr>
                <w:rFonts w:ascii="Times New Roman" w:hAnsi="Times New Roman"/>
                <w:sz w:val="26"/>
                <w:szCs w:val="26"/>
              </w:rPr>
              <w:t xml:space="preserve">на улице </w:t>
            </w:r>
            <w:r w:rsidRPr="002D5FE1">
              <w:rPr>
                <w:rFonts w:ascii="Times New Roman" w:hAnsi="Times New Roman"/>
                <w:b/>
                <w:sz w:val="26"/>
                <w:szCs w:val="26"/>
              </w:rPr>
              <w:t xml:space="preserve">Двигательная деятельность </w:t>
            </w:r>
          </w:p>
          <w:p w:rsidR="008E2CE9" w:rsidRPr="002D5FE1" w:rsidRDefault="008E2CE9" w:rsidP="002E614D">
            <w:pPr>
              <w:shd w:val="clear" w:color="auto" w:fill="FFFFFF"/>
              <w:tabs>
                <w:tab w:val="left" w:pos="0"/>
              </w:tabs>
              <w:spacing w:after="0" w:line="240" w:lineRule="auto"/>
              <w:jc w:val="both"/>
              <w:rPr>
                <w:rFonts w:ascii="Times New Roman" w:hAnsi="Times New Roman"/>
                <w:szCs w:val="28"/>
              </w:rPr>
            </w:pPr>
          </w:p>
        </w:tc>
        <w:tc>
          <w:tcPr>
            <w:tcW w:w="2249" w:type="dxa"/>
            <w:shd w:val="clear" w:color="auto" w:fill="FFFFFF"/>
          </w:tcPr>
          <w:p w:rsidR="008E2CE9" w:rsidRPr="002D5FE1" w:rsidRDefault="008E2CE9" w:rsidP="002E614D">
            <w:pPr>
              <w:spacing w:after="0" w:line="240" w:lineRule="auto"/>
              <w:jc w:val="center"/>
              <w:rPr>
                <w:rFonts w:ascii="Times New Roman" w:hAnsi="Times New Roman"/>
                <w:b/>
                <w:sz w:val="28"/>
                <w:szCs w:val="28"/>
                <w:u w:val="single"/>
              </w:rPr>
            </w:pPr>
            <w:r w:rsidRPr="002D5FE1">
              <w:rPr>
                <w:rFonts w:ascii="Times New Roman" w:hAnsi="Times New Roman"/>
                <w:b/>
                <w:sz w:val="28"/>
                <w:szCs w:val="28"/>
                <w:u w:val="single"/>
              </w:rPr>
              <w:t>10.25 – 10.50</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sz w:val="28"/>
                <w:szCs w:val="28"/>
              </w:rPr>
              <w:t>в спорт. зале</w:t>
            </w:r>
            <w:r w:rsidRPr="002D5FE1">
              <w:rPr>
                <w:rFonts w:ascii="Times New Roman" w:hAnsi="Times New Roman"/>
                <w:b/>
                <w:sz w:val="26"/>
                <w:szCs w:val="26"/>
              </w:rPr>
              <w:t xml:space="preserve"> Двигательная деятельность</w:t>
            </w:r>
          </w:p>
        </w:tc>
        <w:tc>
          <w:tcPr>
            <w:tcW w:w="2060" w:type="dxa"/>
            <w:shd w:val="clear" w:color="auto" w:fill="FFFFFF"/>
          </w:tcPr>
          <w:p w:rsidR="008E2CE9" w:rsidRPr="002D5FE1" w:rsidRDefault="008E2CE9" w:rsidP="002E614D">
            <w:pPr>
              <w:spacing w:after="0"/>
              <w:jc w:val="center"/>
              <w:rPr>
                <w:rFonts w:ascii="Times New Roman" w:hAnsi="Times New Roman"/>
                <w:b/>
                <w:sz w:val="26"/>
                <w:szCs w:val="26"/>
                <w:u w:val="single"/>
              </w:rPr>
            </w:pPr>
            <w:r w:rsidRPr="002D5FE1">
              <w:rPr>
                <w:rFonts w:ascii="Times New Roman" w:hAnsi="Times New Roman"/>
                <w:b/>
                <w:sz w:val="26"/>
                <w:szCs w:val="26"/>
                <w:u w:val="single"/>
              </w:rPr>
              <w:t>10.25 – 10.55</w:t>
            </w:r>
          </w:p>
          <w:p w:rsidR="008E2CE9" w:rsidRPr="002D5FE1" w:rsidRDefault="008E2CE9" w:rsidP="002E614D">
            <w:pPr>
              <w:shd w:val="clear" w:color="auto" w:fill="FFFFFF"/>
              <w:tabs>
                <w:tab w:val="left" w:pos="0"/>
              </w:tabs>
              <w:spacing w:after="0" w:line="240" w:lineRule="auto"/>
              <w:jc w:val="both"/>
              <w:rPr>
                <w:rFonts w:ascii="Times New Roman" w:hAnsi="Times New Roman"/>
                <w:bCs/>
                <w:szCs w:val="28"/>
              </w:rPr>
            </w:pPr>
            <w:r w:rsidRPr="002D5FE1">
              <w:rPr>
                <w:rFonts w:ascii="Times New Roman" w:hAnsi="Times New Roman"/>
                <w:b/>
                <w:sz w:val="26"/>
                <w:szCs w:val="26"/>
              </w:rPr>
              <w:t>музыкальная деятельность</w:t>
            </w:r>
          </w:p>
          <w:p w:rsidR="008E2CE9" w:rsidRPr="002D5FE1" w:rsidRDefault="008E2CE9" w:rsidP="002E614D">
            <w:pPr>
              <w:rPr>
                <w:rFonts w:ascii="Times New Roman" w:hAnsi="Times New Roman"/>
                <w:szCs w:val="28"/>
              </w:rPr>
            </w:pPr>
          </w:p>
          <w:p w:rsidR="008E2CE9" w:rsidRPr="002D5FE1" w:rsidRDefault="008E2CE9" w:rsidP="002E614D">
            <w:pPr>
              <w:rPr>
                <w:rFonts w:ascii="Times New Roman" w:hAnsi="Times New Roman"/>
                <w:szCs w:val="28"/>
              </w:rPr>
            </w:pPr>
          </w:p>
          <w:p w:rsidR="008E2CE9" w:rsidRPr="002D5FE1" w:rsidRDefault="008E2CE9" w:rsidP="002E614D">
            <w:pPr>
              <w:tabs>
                <w:tab w:val="left" w:pos="1485"/>
              </w:tabs>
              <w:rPr>
                <w:rFonts w:ascii="Times New Roman" w:hAnsi="Times New Roman"/>
                <w:szCs w:val="28"/>
              </w:rPr>
            </w:pPr>
            <w:r w:rsidRPr="002D5FE1">
              <w:rPr>
                <w:rFonts w:ascii="Times New Roman" w:hAnsi="Times New Roman"/>
                <w:szCs w:val="28"/>
              </w:rPr>
              <w:tab/>
            </w:r>
          </w:p>
        </w:tc>
      </w:tr>
      <w:tr w:rsidR="008E2CE9" w:rsidRPr="002D5FE1" w:rsidTr="002E614D">
        <w:trPr>
          <w:trHeight w:hRule="exact" w:val="1969"/>
        </w:trPr>
        <w:tc>
          <w:tcPr>
            <w:tcW w:w="2160" w:type="dxa"/>
            <w:gridSpan w:val="2"/>
            <w:shd w:val="clear" w:color="auto" w:fill="FFFFFF"/>
          </w:tcPr>
          <w:p w:rsidR="008E2CE9" w:rsidRPr="002D5FE1" w:rsidRDefault="008E2CE9" w:rsidP="002E614D">
            <w:pPr>
              <w:spacing w:after="0"/>
              <w:jc w:val="center"/>
              <w:rPr>
                <w:rFonts w:ascii="Times New Roman" w:hAnsi="Times New Roman"/>
                <w:b/>
                <w:sz w:val="26"/>
                <w:szCs w:val="26"/>
              </w:rPr>
            </w:pPr>
          </w:p>
        </w:tc>
        <w:tc>
          <w:tcPr>
            <w:tcW w:w="2260" w:type="dxa"/>
            <w:shd w:val="clear" w:color="auto" w:fill="FFFFFF"/>
          </w:tcPr>
          <w:p w:rsidR="008E2CE9" w:rsidRPr="002D5FE1" w:rsidRDefault="008E2CE9" w:rsidP="002E614D">
            <w:pPr>
              <w:spacing w:after="0" w:line="240" w:lineRule="auto"/>
              <w:jc w:val="center"/>
              <w:rPr>
                <w:rFonts w:ascii="Times New Roman" w:hAnsi="Times New Roman"/>
                <w:b/>
                <w:sz w:val="28"/>
                <w:szCs w:val="28"/>
                <w:u w:val="single"/>
              </w:rPr>
            </w:pPr>
            <w:r w:rsidRPr="002D5FE1">
              <w:rPr>
                <w:rFonts w:ascii="Times New Roman" w:hAnsi="Times New Roman"/>
                <w:b/>
                <w:sz w:val="26"/>
                <w:szCs w:val="26"/>
                <w:u w:val="single"/>
              </w:rPr>
              <w:t>15.20 – 15.50</w:t>
            </w:r>
            <w:r w:rsidRPr="005E54A8">
              <w:rPr>
                <w:rFonts w:ascii="Times New Roman" w:hAnsi="Times New Roman"/>
                <w:b/>
                <w:sz w:val="26"/>
                <w:szCs w:val="26"/>
              </w:rPr>
              <w:t xml:space="preserve"> музыкальная деятельность</w:t>
            </w:r>
          </w:p>
        </w:tc>
        <w:tc>
          <w:tcPr>
            <w:tcW w:w="2071" w:type="dxa"/>
            <w:shd w:val="clear" w:color="auto" w:fill="FFFFFF"/>
          </w:tcPr>
          <w:p w:rsidR="008E2CE9" w:rsidRPr="002D5FE1" w:rsidRDefault="008E2CE9" w:rsidP="002E614D">
            <w:pPr>
              <w:spacing w:after="0"/>
              <w:jc w:val="center"/>
              <w:rPr>
                <w:rFonts w:ascii="Times New Roman" w:hAnsi="Times New Roman"/>
                <w:b/>
                <w:sz w:val="26"/>
                <w:szCs w:val="26"/>
                <w:u w:val="single"/>
              </w:rPr>
            </w:pPr>
            <w:r w:rsidRPr="002D5FE1">
              <w:rPr>
                <w:rFonts w:ascii="Times New Roman" w:hAnsi="Times New Roman"/>
                <w:b/>
                <w:sz w:val="26"/>
                <w:szCs w:val="26"/>
                <w:u w:val="single"/>
              </w:rPr>
              <w:t>15.20-15.50</w:t>
            </w:r>
          </w:p>
          <w:p w:rsidR="008E2CE9" w:rsidRPr="002D5FE1" w:rsidRDefault="008E2CE9" w:rsidP="002E614D">
            <w:pPr>
              <w:spacing w:after="0" w:line="240" w:lineRule="auto"/>
              <w:jc w:val="center"/>
              <w:rPr>
                <w:rFonts w:ascii="Times New Roman" w:hAnsi="Times New Roman"/>
                <w:b/>
                <w:sz w:val="26"/>
                <w:szCs w:val="26"/>
                <w:u w:val="single"/>
              </w:rPr>
            </w:pPr>
            <w:r w:rsidRPr="002D5FE1">
              <w:rPr>
                <w:rFonts w:ascii="Times New Roman" w:hAnsi="Times New Roman"/>
                <w:b/>
                <w:sz w:val="26"/>
                <w:szCs w:val="26"/>
              </w:rPr>
              <w:t>Изобразительная деятельность конструирование</w:t>
            </w:r>
          </w:p>
        </w:tc>
        <w:tc>
          <w:tcPr>
            <w:tcW w:w="2249" w:type="dxa"/>
            <w:shd w:val="clear" w:color="auto" w:fill="FFFFFF"/>
          </w:tcPr>
          <w:p w:rsidR="008E2CE9" w:rsidRPr="002D5FE1" w:rsidRDefault="008E2CE9" w:rsidP="002E614D">
            <w:pPr>
              <w:spacing w:after="0" w:line="240" w:lineRule="auto"/>
              <w:jc w:val="center"/>
              <w:rPr>
                <w:rFonts w:ascii="Times New Roman" w:hAnsi="Times New Roman"/>
                <w:b/>
                <w:sz w:val="28"/>
                <w:szCs w:val="28"/>
                <w:u w:val="single"/>
              </w:rPr>
            </w:pPr>
          </w:p>
        </w:tc>
        <w:tc>
          <w:tcPr>
            <w:tcW w:w="2060" w:type="dxa"/>
            <w:shd w:val="clear" w:color="auto" w:fill="FFFFFF"/>
          </w:tcPr>
          <w:p w:rsidR="008E2CE9" w:rsidRPr="002D5FE1" w:rsidRDefault="008E2CE9" w:rsidP="002E614D">
            <w:pPr>
              <w:spacing w:after="0"/>
              <w:jc w:val="center"/>
              <w:rPr>
                <w:rFonts w:ascii="Times New Roman" w:hAnsi="Times New Roman"/>
                <w:b/>
                <w:sz w:val="26"/>
                <w:szCs w:val="26"/>
                <w:u w:val="single"/>
              </w:rPr>
            </w:pPr>
          </w:p>
        </w:tc>
      </w:tr>
    </w:tbl>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p>
    <w:p w:rsidR="008E2CE9" w:rsidRPr="00B76324" w:rsidRDefault="008E2CE9" w:rsidP="008E2CE9">
      <w:pPr>
        <w:pageBreakBefore/>
        <w:tabs>
          <w:tab w:val="left" w:pos="0"/>
        </w:tabs>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 xml:space="preserve">3.4  Особенности организации развивающей предметно-пространственной среды.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8E2CE9" w:rsidRPr="00B76324" w:rsidRDefault="008E2CE9" w:rsidP="008E2CE9">
      <w:pPr>
        <w:tabs>
          <w:tab w:val="left" w:pos="0"/>
        </w:tabs>
        <w:spacing w:after="0" w:line="240" w:lineRule="auto"/>
        <w:ind w:left="57" w:right="57"/>
        <w:jc w:val="both"/>
        <w:rPr>
          <w:rFonts w:ascii="Times New Roman" w:hAnsi="Times New Roman"/>
          <w:b/>
          <w:bCs/>
          <w:sz w:val="28"/>
          <w:szCs w:val="28"/>
        </w:rPr>
      </w:pPr>
      <w:r w:rsidRPr="00B76324">
        <w:rPr>
          <w:rFonts w:ascii="Times New Roman" w:hAnsi="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игровой центр обеспечивает организацию самостоятельных сюжетно-ролевых игр;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литературный центр обеспечивает литературное развитие дошкольников;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5. Положительный эмоциональный настрой детей, их жизнерадостность, открытость, желание посещать детский сад.  </w:t>
      </w:r>
    </w:p>
    <w:p w:rsidR="008E2CE9" w:rsidRPr="00B76324" w:rsidRDefault="008E2CE9" w:rsidP="008E2CE9">
      <w:pPr>
        <w:tabs>
          <w:tab w:val="left" w:pos="0"/>
        </w:tabs>
        <w:spacing w:after="0" w:line="240" w:lineRule="auto"/>
        <w:ind w:left="57" w:right="57"/>
        <w:jc w:val="both"/>
        <w:rPr>
          <w:rFonts w:ascii="Times New Roman" w:hAnsi="Times New Roman"/>
          <w:sz w:val="28"/>
          <w:szCs w:val="28"/>
          <w:u w:val="single"/>
        </w:rPr>
      </w:pPr>
      <w:r w:rsidRPr="00B76324">
        <w:rPr>
          <w:rFonts w:ascii="Times New Roman" w:hAnsi="Times New Roman"/>
          <w:sz w:val="28"/>
          <w:szCs w:val="28"/>
          <w:u w:val="single"/>
        </w:rPr>
        <w:t>Особенности организации предметно – пространственной среды в подготовительной группе.</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 переходе ребенка в старшую и, в особенности,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Пространство группы желательно разбить на небольшие полузамкнутые микропространства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группе должна быть коробка с бросовым материалом, пластиковой и картонной упаковкой, отходами бумаги, ткани, меха, кожи, картона и других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Необходимы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группе специальное место и оборудование выделено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«Четвертый — лишний», «Поиск девятого», «Найди отличия».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множество: это и лото, и домино, и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Для развития связной речи, стимулирования воображения и творчества в центре грамотности размещаются 5—6 рамок (картонных или деревянных) и множество картинок, вырезанных из старых журналов. Пусть ребенок покопается в кипе, выберет несколько разных картинок, разложит их в рамки в определенной последовательности, придумает и расскажет сюжет по этим картинкам.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 способов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следует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другими материалами. При организации детского экспериментирования стоит новая задача — показать детям различные возможности инструментов, помогающих познавать мир, например микроскоп. Если позволяют условия в детском саду, для старших дошкольников желательно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шарами, подвесами, водой, природными материалами.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разных материалов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альбомы с фотографиями архитектурных сооружений и детских построек, тетради для зарисовки схем созданных детьми конструкций.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Наряду с художественной литературой в книжном уголке должны быть представлены справочная, познавательная литература, общие и тематические энциклопедии для дошкольников. Желательно расставить книги в алфавитном порядке, как в библиотеке, или по темам — природоведческая литература, сказки народные и авторские, литература о городе, стране и т. п.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Умение планировать очень пригодится ребенку и в школе, и в жизни. План фиксируется разными способами — записывается воспитателем, обозначается знаками, картинками. Для этого потребуется список имен детей, где напротив каждого имени выставляется карточка с планом — это легко сделать с помощью скотча. Можно закрепить на стене белые обои, на которых и вести записи (по мере необходимости прокручивать рулон до чистого места).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повод для обсуждения: кто выше, кто ниже, на сколько сантиметров вырос ребенок за месяц, за три месяца, кто растет быстрее, кто медленнее.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Подобные темы необходимо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взрослой одежды — шляпу, галстук, длинную пышную юбку, солнечные очки, шаль, пилотку стюардессы, капитанскую фуражку и т. п.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ребята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отмечаются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старшем дошкольном возрасте воспитатель продолжает расширять область социально-нравственных ориентаций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 так поступать нежелательно). Предлагаются игры, в которых дети конструируют эмоциональные проявления людей, например «Конструктор эмоций». Для него нужны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 </w:t>
      </w:r>
    </w:p>
    <w:p w:rsidR="008E2CE9" w:rsidRPr="00B76324" w:rsidRDefault="008E2CE9" w:rsidP="008E2CE9">
      <w:pPr>
        <w:pageBreakBefore/>
        <w:tabs>
          <w:tab w:val="left" w:pos="0"/>
        </w:tabs>
        <w:spacing w:after="0" w:line="240" w:lineRule="auto"/>
        <w:ind w:left="57" w:right="57"/>
        <w:jc w:val="both"/>
        <w:rPr>
          <w:rFonts w:ascii="Times New Roman" w:hAnsi="Times New Roman"/>
          <w:b/>
          <w:bCs/>
          <w:sz w:val="28"/>
          <w:szCs w:val="28"/>
        </w:rPr>
      </w:pPr>
      <w:r w:rsidRPr="00B76324">
        <w:rPr>
          <w:rFonts w:ascii="Times New Roman" w:hAnsi="Times New Roman"/>
          <w:b/>
          <w:bCs/>
          <w:sz w:val="28"/>
          <w:szCs w:val="28"/>
        </w:rPr>
        <w:t>3.5</w:t>
      </w:r>
      <w:r w:rsidRPr="00B76324">
        <w:rPr>
          <w:rFonts w:ascii="Times New Roman" w:hAnsi="Times New Roman"/>
          <w:sz w:val="28"/>
          <w:szCs w:val="28"/>
        </w:rPr>
        <w:t xml:space="preserve">  </w:t>
      </w:r>
      <w:r w:rsidRPr="00B76324">
        <w:rPr>
          <w:rFonts w:ascii="Times New Roman" w:hAnsi="Times New Roman"/>
          <w:b/>
          <w:bCs/>
          <w:sz w:val="28"/>
          <w:szCs w:val="28"/>
        </w:rPr>
        <w:t>Особенности традиционных событий, праздников, мероприятий.</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8E2CE9" w:rsidRPr="00B76324" w:rsidRDefault="008E2CE9" w:rsidP="008E2CE9">
      <w:pPr>
        <w:tabs>
          <w:tab w:val="left" w:pos="0"/>
        </w:tabs>
        <w:spacing w:after="0" w:line="240" w:lineRule="auto"/>
        <w:ind w:left="57" w:right="57"/>
        <w:jc w:val="both"/>
        <w:rPr>
          <w:rFonts w:ascii="Times New Roman" w:hAnsi="Times New Roman"/>
          <w:sz w:val="28"/>
          <w:szCs w:val="28"/>
        </w:rPr>
      </w:pPr>
      <w:r w:rsidRPr="00B76324">
        <w:rPr>
          <w:rFonts w:ascii="Times New Roman" w:hAnsi="Times New Roman"/>
          <w:sz w:val="28"/>
          <w:szCs w:val="28"/>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E2CE9" w:rsidRPr="00B76324" w:rsidRDefault="008E2CE9" w:rsidP="008E2CE9">
      <w:pPr>
        <w:tabs>
          <w:tab w:val="left" w:pos="0"/>
        </w:tabs>
        <w:spacing w:after="0" w:line="240" w:lineRule="auto"/>
        <w:jc w:val="both"/>
        <w:rPr>
          <w:rFonts w:ascii="Times New Roman" w:hAnsi="Times New Roman"/>
          <w:sz w:val="28"/>
          <w:szCs w:val="28"/>
        </w:rPr>
      </w:pPr>
    </w:p>
    <w:p w:rsidR="008E2CE9" w:rsidRPr="00B76324" w:rsidRDefault="008E2CE9" w:rsidP="008E2CE9">
      <w:pPr>
        <w:tabs>
          <w:tab w:val="left" w:pos="0"/>
        </w:tabs>
        <w:spacing w:after="0" w:line="240" w:lineRule="auto"/>
        <w:jc w:val="both"/>
        <w:rPr>
          <w:rFonts w:ascii="Times New Roman" w:hAnsi="Times New Roman"/>
          <w:sz w:val="28"/>
          <w:szCs w:val="28"/>
        </w:rPr>
      </w:pPr>
    </w:p>
    <w:p w:rsidR="00631EA3" w:rsidRDefault="00631EA3"/>
    <w:sectPr w:rsidR="00631EA3" w:rsidSect="00E75CDC">
      <w:pgSz w:w="11906" w:h="16838"/>
      <w:pgMar w:top="568" w:right="849"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9228B4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EB6FBA"/>
    <w:multiLevelType w:val="hybridMultilevel"/>
    <w:tmpl w:val="299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39AB"/>
    <w:multiLevelType w:val="hybridMultilevel"/>
    <w:tmpl w:val="2BDC0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5C23"/>
    <w:multiLevelType w:val="hybridMultilevel"/>
    <w:tmpl w:val="DD0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03AA"/>
    <w:multiLevelType w:val="hybridMultilevel"/>
    <w:tmpl w:val="9A448B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47233C"/>
    <w:multiLevelType w:val="hybridMultilevel"/>
    <w:tmpl w:val="F40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276F9"/>
    <w:multiLevelType w:val="hybridMultilevel"/>
    <w:tmpl w:val="20A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76F26"/>
    <w:multiLevelType w:val="hybridMultilevel"/>
    <w:tmpl w:val="9F02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F4EFE"/>
    <w:multiLevelType w:val="multilevel"/>
    <w:tmpl w:val="51DE4A66"/>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F16A18"/>
    <w:multiLevelType w:val="hybridMultilevel"/>
    <w:tmpl w:val="180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C6F2C"/>
    <w:multiLevelType w:val="hybridMultilevel"/>
    <w:tmpl w:val="7B5E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456D4"/>
    <w:multiLevelType w:val="hybridMultilevel"/>
    <w:tmpl w:val="857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1385"/>
    <w:multiLevelType w:val="hybridMultilevel"/>
    <w:tmpl w:val="125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93551F"/>
    <w:multiLevelType w:val="hybridMultilevel"/>
    <w:tmpl w:val="B076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C4993"/>
    <w:multiLevelType w:val="hybridMultilevel"/>
    <w:tmpl w:val="858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D4F13"/>
    <w:multiLevelType w:val="hybridMultilevel"/>
    <w:tmpl w:val="A6F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9553A"/>
    <w:multiLevelType w:val="hybridMultilevel"/>
    <w:tmpl w:val="0BCE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33D8D"/>
    <w:multiLevelType w:val="hybridMultilevel"/>
    <w:tmpl w:val="135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5170"/>
    <w:multiLevelType w:val="hybridMultilevel"/>
    <w:tmpl w:val="C0D6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212CF"/>
    <w:multiLevelType w:val="hybridMultilevel"/>
    <w:tmpl w:val="9E244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414AA1"/>
    <w:multiLevelType w:val="hybridMultilevel"/>
    <w:tmpl w:val="97A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AC78CE"/>
    <w:multiLevelType w:val="multilevel"/>
    <w:tmpl w:val="63F2A5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E922948"/>
    <w:multiLevelType w:val="hybridMultilevel"/>
    <w:tmpl w:val="D5165F86"/>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5">
    <w:nsid w:val="3F7771F4"/>
    <w:multiLevelType w:val="hybridMultilevel"/>
    <w:tmpl w:val="4B546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FB96852"/>
    <w:multiLevelType w:val="hybridMultilevel"/>
    <w:tmpl w:val="A3F8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126C04"/>
    <w:multiLevelType w:val="hybridMultilevel"/>
    <w:tmpl w:val="3918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7E2389"/>
    <w:multiLevelType w:val="hybridMultilevel"/>
    <w:tmpl w:val="DC9E125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5ABF0D5B"/>
    <w:multiLevelType w:val="hybridMultilevel"/>
    <w:tmpl w:val="F734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1E2D"/>
    <w:multiLevelType w:val="hybridMultilevel"/>
    <w:tmpl w:val="BE94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BF4A22"/>
    <w:multiLevelType w:val="hybridMultilevel"/>
    <w:tmpl w:val="8C58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3820BA"/>
    <w:multiLevelType w:val="hybridMultilevel"/>
    <w:tmpl w:val="73C01DC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3">
    <w:nsid w:val="653D1B54"/>
    <w:multiLevelType w:val="hybridMultilevel"/>
    <w:tmpl w:val="F086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0742ED"/>
    <w:multiLevelType w:val="hybridMultilevel"/>
    <w:tmpl w:val="953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40F94"/>
    <w:multiLevelType w:val="multilevel"/>
    <w:tmpl w:val="CC50A424"/>
    <w:lvl w:ilvl="0">
      <w:start w:val="1"/>
      <w:numFmt w:val="decimal"/>
      <w:lvlText w:val="%1"/>
      <w:lvlJc w:val="left"/>
      <w:pPr>
        <w:ind w:left="420" w:hanging="420"/>
      </w:pPr>
      <w:rPr>
        <w:rFonts w:cs="Times New Roman" w:hint="default"/>
        <w:b/>
        <w:sz w:val="32"/>
      </w:rPr>
    </w:lvl>
    <w:lvl w:ilvl="1">
      <w:start w:val="1"/>
      <w:numFmt w:val="decimal"/>
      <w:lvlText w:val="%1.%2"/>
      <w:lvlJc w:val="left"/>
      <w:pPr>
        <w:ind w:left="780" w:hanging="420"/>
      </w:pPr>
      <w:rPr>
        <w:rFonts w:cs="Times New Roman" w:hint="default"/>
        <w:b/>
        <w:sz w:val="32"/>
      </w:rPr>
    </w:lvl>
    <w:lvl w:ilvl="2">
      <w:start w:val="1"/>
      <w:numFmt w:val="decimal"/>
      <w:lvlText w:val="%1.%2.%3"/>
      <w:lvlJc w:val="left"/>
      <w:pPr>
        <w:ind w:left="1440" w:hanging="720"/>
      </w:pPr>
      <w:rPr>
        <w:rFonts w:cs="Times New Roman" w:hint="default"/>
        <w:b/>
        <w:sz w:val="32"/>
      </w:rPr>
    </w:lvl>
    <w:lvl w:ilvl="3">
      <w:start w:val="1"/>
      <w:numFmt w:val="decimal"/>
      <w:lvlText w:val="%1.%2.%3.%4"/>
      <w:lvlJc w:val="left"/>
      <w:pPr>
        <w:ind w:left="1800" w:hanging="720"/>
      </w:pPr>
      <w:rPr>
        <w:rFonts w:cs="Times New Roman" w:hint="default"/>
        <w:b/>
        <w:sz w:val="32"/>
      </w:rPr>
    </w:lvl>
    <w:lvl w:ilvl="4">
      <w:start w:val="1"/>
      <w:numFmt w:val="decimal"/>
      <w:lvlText w:val="%1.%2.%3.%4.%5"/>
      <w:lvlJc w:val="left"/>
      <w:pPr>
        <w:ind w:left="2520" w:hanging="1080"/>
      </w:pPr>
      <w:rPr>
        <w:rFonts w:cs="Times New Roman" w:hint="default"/>
        <w:b/>
        <w:sz w:val="32"/>
      </w:rPr>
    </w:lvl>
    <w:lvl w:ilvl="5">
      <w:start w:val="1"/>
      <w:numFmt w:val="decimal"/>
      <w:lvlText w:val="%1.%2.%3.%4.%5.%6"/>
      <w:lvlJc w:val="left"/>
      <w:pPr>
        <w:ind w:left="2880" w:hanging="1080"/>
      </w:pPr>
      <w:rPr>
        <w:rFonts w:cs="Times New Roman" w:hint="default"/>
        <w:b/>
        <w:sz w:val="32"/>
      </w:rPr>
    </w:lvl>
    <w:lvl w:ilvl="6">
      <w:start w:val="1"/>
      <w:numFmt w:val="decimal"/>
      <w:lvlText w:val="%1.%2.%3.%4.%5.%6.%7"/>
      <w:lvlJc w:val="left"/>
      <w:pPr>
        <w:ind w:left="3600" w:hanging="1440"/>
      </w:pPr>
      <w:rPr>
        <w:rFonts w:cs="Times New Roman" w:hint="default"/>
        <w:b/>
        <w:sz w:val="32"/>
      </w:rPr>
    </w:lvl>
    <w:lvl w:ilvl="7">
      <w:start w:val="1"/>
      <w:numFmt w:val="decimal"/>
      <w:lvlText w:val="%1.%2.%3.%4.%5.%6.%7.%8"/>
      <w:lvlJc w:val="left"/>
      <w:pPr>
        <w:ind w:left="3960" w:hanging="1440"/>
      </w:pPr>
      <w:rPr>
        <w:rFonts w:cs="Times New Roman" w:hint="default"/>
        <w:b/>
        <w:sz w:val="32"/>
      </w:rPr>
    </w:lvl>
    <w:lvl w:ilvl="8">
      <w:start w:val="1"/>
      <w:numFmt w:val="decimal"/>
      <w:lvlText w:val="%1.%2.%3.%4.%5.%6.%7.%8.%9"/>
      <w:lvlJc w:val="left"/>
      <w:pPr>
        <w:ind w:left="4680" w:hanging="1800"/>
      </w:pPr>
      <w:rPr>
        <w:rFonts w:cs="Times New Roman" w:hint="default"/>
        <w:b/>
        <w:sz w:val="32"/>
      </w:rPr>
    </w:lvl>
  </w:abstractNum>
  <w:abstractNum w:abstractNumId="36">
    <w:nsid w:val="6DBD3C93"/>
    <w:multiLevelType w:val="hybridMultilevel"/>
    <w:tmpl w:val="207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CF37A0"/>
    <w:multiLevelType w:val="hybridMultilevel"/>
    <w:tmpl w:val="81D2F3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D678DE"/>
    <w:multiLevelType w:val="hybridMultilevel"/>
    <w:tmpl w:val="5934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D020F"/>
    <w:multiLevelType w:val="hybridMultilevel"/>
    <w:tmpl w:val="578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543D"/>
    <w:multiLevelType w:val="hybridMultilevel"/>
    <w:tmpl w:val="F0C42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8113D1"/>
    <w:multiLevelType w:val="hybridMultilevel"/>
    <w:tmpl w:val="569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2"/>
  </w:num>
  <w:num w:numId="4">
    <w:abstractNumId w:val="0"/>
  </w:num>
  <w:num w:numId="5">
    <w:abstractNumId w:val="39"/>
  </w:num>
  <w:num w:numId="6">
    <w:abstractNumId w:val="40"/>
  </w:num>
  <w:num w:numId="7">
    <w:abstractNumId w:val="8"/>
  </w:num>
  <w:num w:numId="8">
    <w:abstractNumId w:val="15"/>
  </w:num>
  <w:num w:numId="9">
    <w:abstractNumId w:val="20"/>
  </w:num>
  <w:num w:numId="10">
    <w:abstractNumId w:val="32"/>
  </w:num>
  <w:num w:numId="11">
    <w:abstractNumId w:val="38"/>
  </w:num>
  <w:num w:numId="12">
    <w:abstractNumId w:val="42"/>
  </w:num>
  <w:num w:numId="13">
    <w:abstractNumId w:val="5"/>
  </w:num>
  <w:num w:numId="14">
    <w:abstractNumId w:val="21"/>
  </w:num>
  <w:num w:numId="15">
    <w:abstractNumId w:val="34"/>
  </w:num>
  <w:num w:numId="16">
    <w:abstractNumId w:val="19"/>
  </w:num>
  <w:num w:numId="17">
    <w:abstractNumId w:val="6"/>
  </w:num>
  <w:num w:numId="18">
    <w:abstractNumId w:val="13"/>
  </w:num>
  <w:num w:numId="19">
    <w:abstractNumId w:val="7"/>
  </w:num>
  <w:num w:numId="20">
    <w:abstractNumId w:val="43"/>
  </w:num>
  <w:num w:numId="21">
    <w:abstractNumId w:val="36"/>
  </w:num>
  <w:num w:numId="22">
    <w:abstractNumId w:val="10"/>
  </w:num>
  <w:num w:numId="23">
    <w:abstractNumId w:val="41"/>
  </w:num>
  <w:num w:numId="24">
    <w:abstractNumId w:val="16"/>
  </w:num>
  <w:num w:numId="25">
    <w:abstractNumId w:val="29"/>
  </w:num>
  <w:num w:numId="26">
    <w:abstractNumId w:val="3"/>
  </w:num>
  <w:num w:numId="27">
    <w:abstractNumId w:val="26"/>
  </w:num>
  <w:num w:numId="28">
    <w:abstractNumId w:val="18"/>
  </w:num>
  <w:num w:numId="29">
    <w:abstractNumId w:val="14"/>
  </w:num>
  <w:num w:numId="30">
    <w:abstractNumId w:val="12"/>
  </w:num>
  <w:num w:numId="31">
    <w:abstractNumId w:val="1"/>
  </w:num>
  <w:num w:numId="32">
    <w:abstractNumId w:val="11"/>
  </w:num>
  <w:num w:numId="33">
    <w:abstractNumId w:val="30"/>
  </w:num>
  <w:num w:numId="34">
    <w:abstractNumId w:val="24"/>
  </w:num>
  <w:num w:numId="35">
    <w:abstractNumId w:val="28"/>
  </w:num>
  <w:num w:numId="36">
    <w:abstractNumId w:val="17"/>
  </w:num>
  <w:num w:numId="37">
    <w:abstractNumId w:val="25"/>
  </w:num>
  <w:num w:numId="38">
    <w:abstractNumId w:val="9"/>
  </w:num>
  <w:num w:numId="39">
    <w:abstractNumId w:val="35"/>
  </w:num>
  <w:num w:numId="40">
    <w:abstractNumId w:val="2"/>
  </w:num>
  <w:num w:numId="41">
    <w:abstractNumId w:val="27"/>
  </w:num>
  <w:num w:numId="42">
    <w:abstractNumId w:val="33"/>
  </w:num>
  <w:num w:numId="43">
    <w:abstractNumId w:val="3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2CE9"/>
    <w:rsid w:val="001A618F"/>
    <w:rsid w:val="004A79CA"/>
    <w:rsid w:val="00631EA3"/>
    <w:rsid w:val="008E2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2CE9"/>
    <w:pPr>
      <w:spacing w:after="160" w:line="259" w:lineRule="auto"/>
      <w:ind w:left="720"/>
      <w:contextualSpacing/>
    </w:pPr>
    <w:rPr>
      <w:rFonts w:ascii="Calibri" w:eastAsia="Calibri" w:hAnsi="Calibri" w:cs="Times New Roman"/>
      <w:lang w:eastAsia="en-US"/>
    </w:rPr>
  </w:style>
  <w:style w:type="table" w:styleId="a4">
    <w:name w:val="Table Grid"/>
    <w:basedOn w:val="a1"/>
    <w:uiPriority w:val="99"/>
    <w:rsid w:val="008E2C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E2CE9"/>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rmal (Web)"/>
    <w:basedOn w:val="a"/>
    <w:uiPriority w:val="99"/>
    <w:rsid w:val="008E2CE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rsid w:val="008E2CE9"/>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8E2CE9"/>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39948</Words>
  <Characters>227708</Characters>
  <Application>Microsoft Office Word</Application>
  <DocSecurity>0</DocSecurity>
  <Lines>1897</Lines>
  <Paragraphs>534</Paragraphs>
  <ScaleCrop>false</ScaleCrop>
  <Company/>
  <LinksUpToDate>false</LinksUpToDate>
  <CharactersWithSpaces>267122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dcterms:created xsi:type="dcterms:W3CDTF">2020-09-20T18:10:00Z</dcterms:created>
  <dcterms:modified xsi:type="dcterms:W3CDTF">2020-09-20T18:11:00Z</dcterms:modified>
</cp:coreProperties>
</file>