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7A" w:rsidRPr="009F4B4C" w:rsidRDefault="00B8107D" w:rsidP="00E50BE7">
      <w:pPr>
        <w:spacing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F4B4C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-695960</wp:posOffset>
            </wp:positionH>
            <wp:positionV relativeFrom="paragraph">
              <wp:posOffset>3810</wp:posOffset>
            </wp:positionV>
            <wp:extent cx="2705100" cy="2066925"/>
            <wp:effectExtent l="19050" t="0" r="0" b="0"/>
            <wp:wrapTight wrapText="bothSides">
              <wp:wrapPolygon edited="0">
                <wp:start x="-152" y="0"/>
                <wp:lineTo x="-152" y="21500"/>
                <wp:lineTo x="21600" y="21500"/>
                <wp:lineTo x="21600" y="0"/>
                <wp:lineTo x="-152" y="0"/>
              </wp:wrapPolygon>
            </wp:wrapTight>
            <wp:docPr id="1" name="Рисунок 1" descr="C:\Users\Admin\Desktop\Картинки\eiMKpnK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артинки\eiMKpnKL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EB2" w:rsidRPr="009F4B4C">
        <w:rPr>
          <w:rFonts w:ascii="Times New Roman" w:hAnsi="Times New Roman" w:cs="Times New Roman"/>
          <w:b/>
          <w:color w:val="C00000"/>
          <w:sz w:val="36"/>
          <w:szCs w:val="36"/>
        </w:rPr>
        <w:t>Влияние музыки</w:t>
      </w:r>
      <w:r w:rsidR="00F27973" w:rsidRPr="009F4B4C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5758C2" w:rsidRPr="009F4B4C">
        <w:rPr>
          <w:rFonts w:ascii="Times New Roman" w:hAnsi="Times New Roman" w:cs="Times New Roman"/>
          <w:b/>
          <w:color w:val="C00000"/>
          <w:sz w:val="36"/>
          <w:szCs w:val="36"/>
        </w:rPr>
        <w:t>на здоровье человека</w:t>
      </w:r>
      <w:r w:rsidR="00E13EB2" w:rsidRPr="009F4B4C">
        <w:rPr>
          <w:rFonts w:ascii="Times New Roman" w:hAnsi="Times New Roman" w:cs="Times New Roman"/>
          <w:b/>
          <w:color w:val="C00000"/>
          <w:sz w:val="36"/>
          <w:szCs w:val="36"/>
        </w:rPr>
        <w:t>.</w:t>
      </w:r>
    </w:p>
    <w:p w:rsidR="005758C2" w:rsidRPr="003A3B99" w:rsidRDefault="006039EC" w:rsidP="003A3B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8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3EB2" w:rsidRPr="005758C2">
        <w:rPr>
          <w:rFonts w:ascii="Times New Roman" w:hAnsi="Times New Roman" w:cs="Times New Roman"/>
          <w:sz w:val="28"/>
          <w:szCs w:val="28"/>
        </w:rPr>
        <w:t xml:space="preserve">Влияние музыки на здоровье человека давно всем известно. </w:t>
      </w:r>
      <w:r w:rsidR="004E16AC" w:rsidRPr="005758C2">
        <w:rPr>
          <w:rFonts w:ascii="Times New Roman" w:hAnsi="Times New Roman" w:cs="Times New Roman"/>
          <w:sz w:val="28"/>
          <w:szCs w:val="28"/>
        </w:rPr>
        <w:t>Тем более</w:t>
      </w:r>
      <w:r w:rsidR="00874B54">
        <w:rPr>
          <w:rFonts w:ascii="Times New Roman" w:hAnsi="Times New Roman" w:cs="Times New Roman"/>
          <w:sz w:val="28"/>
          <w:szCs w:val="28"/>
        </w:rPr>
        <w:t xml:space="preserve">, </w:t>
      </w:r>
      <w:r w:rsidR="004E16AC" w:rsidRPr="005758C2">
        <w:rPr>
          <w:rFonts w:ascii="Times New Roman" w:hAnsi="Times New Roman" w:cs="Times New Roman"/>
          <w:sz w:val="28"/>
          <w:szCs w:val="28"/>
        </w:rPr>
        <w:t xml:space="preserve">что именно музыка из всех видов искусства является самым сильным средством воздействия на человека.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C2">
        <w:rPr>
          <w:rFonts w:ascii="Times New Roman" w:hAnsi="Times New Roman" w:cs="Times New Roman"/>
          <w:color w:val="000000"/>
          <w:sz w:val="28"/>
          <w:szCs w:val="28"/>
        </w:rPr>
        <w:t>Почему м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узыка занимает в нашей </w:t>
      </w:r>
      <w:r w:rsidR="005758C2">
        <w:rPr>
          <w:rFonts w:ascii="Times New Roman" w:hAnsi="Times New Roman" w:cs="Times New Roman"/>
          <w:color w:val="000000"/>
          <w:sz w:val="28"/>
          <w:szCs w:val="28"/>
        </w:rPr>
        <w:t>жизни значительное место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758C2" w:rsidRPr="005758C2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Ещё первобытные люди верили, что звук магическим образом соединяет силы неба и земли.</w:t>
      </w:r>
    </w:p>
    <w:p w:rsidR="005758C2" w:rsidRPr="005758C2" w:rsidRDefault="00BB0E88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Радостно на душе – сама просится на волю весёлая, бодрая песня.  Замечтался – на ум приходит мелодия неторопливая, задумчивая. А горе навалилось – ничто не выразит так, как музыка, боль и скорбь человеческую.</w:t>
      </w:r>
    </w:p>
    <w:p w:rsidR="005758C2" w:rsidRPr="005758C2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Древние философы Платон и Аристотель считали музыку лекарством, исцел</w:t>
      </w:r>
      <w:r w:rsidR="00E50BE7">
        <w:rPr>
          <w:rFonts w:ascii="Times New Roman" w:hAnsi="Times New Roman" w:cs="Times New Roman"/>
          <w:color w:val="000000"/>
          <w:sz w:val="28"/>
          <w:szCs w:val="28"/>
        </w:rPr>
        <w:t>яющим не только тело, но и душу.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Древние китайцы считали, что музыка избавляет порой от тех недугов, которые неподвластны врачам.</w:t>
      </w:r>
    </w:p>
    <w:p w:rsidR="005758C2" w:rsidRPr="005758C2" w:rsidRDefault="00B8107D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есть такое понятие – </w:t>
      </w:r>
      <w:r w:rsidR="005758C2" w:rsidRPr="005758C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музыкальная терапия.</w:t>
      </w:r>
    </w:p>
    <w:p w:rsidR="00BB0E88" w:rsidRDefault="005758C2" w:rsidP="00E50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Сегодня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Китае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выпускают музыкальные альбомы с весьма неожиданными для европейца названиями: «Пищеварение», «Бессонница», «Мигрень». Есть также «Печень», «Лёгкие», «Сердце» и даже «Концерт для почки с оркестром». Китайцы принимают эти музыкальные произведения, как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таблетки и лекарственные травы, чтобы поправить здоровье. Подобные сборники музыки издаются в </w:t>
      </w:r>
      <w:r w:rsidRPr="005758C2">
        <w:rPr>
          <w:rFonts w:ascii="Times New Roman" w:hAnsi="Times New Roman" w:cs="Times New Roman"/>
          <w:sz w:val="28"/>
          <w:szCs w:val="28"/>
        </w:rPr>
        <w:t>Японии</w:t>
      </w:r>
      <w:r w:rsidR="00E50B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Индии</w:t>
      </w:r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национальные напевы используются как профилактическое средство во многих больницах.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 в</w:t>
      </w:r>
      <w:r w:rsidRPr="00575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8C2">
        <w:rPr>
          <w:rFonts w:ascii="Times New Roman" w:hAnsi="Times New Roman" w:cs="Times New Roman"/>
          <w:sz w:val="28"/>
          <w:szCs w:val="28"/>
        </w:rPr>
        <w:t>Мадрасе</w:t>
      </w:r>
      <w:proofErr w:type="spellEnd"/>
      <w:r w:rsidRPr="005758C2">
        <w:rPr>
          <w:rFonts w:ascii="Times New Roman" w:hAnsi="Times New Roman" w:cs="Times New Roman"/>
          <w:color w:val="4B0083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есть специальный центр по подготовке 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ачей – 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музыкотерапевтов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айдены музыкальные пьесы для лечения гипертонической болезни и некоторых психических заболеваний, перед которыми традиционная медицина зачастую бессильна.</w:t>
      </w:r>
    </w:p>
    <w:p w:rsidR="00BB0E88" w:rsidRPr="005758C2" w:rsidRDefault="00BB0E88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С-Петербурге успешно работает центр, в котором врачи-композиторы сочин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яют для каждого больного 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 </w:t>
      </w:r>
      <w:r w:rsidRPr="00DF1EB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«личную»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излечивающую даже ДЦП и умственную отсталость. Большинство людей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используют музыку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просто интуитивно для поднятия настроения, работоспособности, улучшения самочувствия. И уж никакой отдых не обходится без </w:t>
      </w:r>
      <w:r w:rsidRPr="00DF1EB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музыки</w:t>
      </w:r>
      <w:r w:rsidRPr="00DF1EB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758C2" w:rsidRPr="005758C2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758C2">
        <w:rPr>
          <w:rFonts w:ascii="Times New Roman" w:hAnsi="Times New Roman" w:cs="Times New Roman"/>
          <w:sz w:val="28"/>
          <w:szCs w:val="28"/>
        </w:rPr>
        <w:t>ападные учёные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, проведя многочисленные исследования и эксперименты, пришли к убеждению: некоторые мелодии действительно обладают сильным терапевтическим эффектом. Самый большой эффект на пациентов оказывают мелодии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 xml:space="preserve">.Моцарта.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Этот музыкальный феномен, до конца ещё необъяснённый и поэтому загадочный, так и назвали «Эффект Моцарта».</w:t>
      </w:r>
    </w:p>
    <w:p w:rsidR="005758C2" w:rsidRPr="005758C2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Один из исследователей «Эффекта Моцарта»,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доктор Гордон Шоу объясняет: вибрация звуков создаёт энергетические поля, заставляющие резонировать каждую клеточку нашего организма. Мы поглощаем</w:t>
      </w:r>
      <w:r w:rsidR="00E50B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«музыкальную» энергию, и она нормализует ритм нашего дыхания, пульс, артериальное давление, температуру,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снимает мышечное напряжение. Поэтому правильно подобранная мелодия оказывает благоприятное воздействие на больных людей и ускоряет выздоровление.</w:t>
      </w:r>
    </w:p>
    <w:p w:rsidR="00E50BE7" w:rsidRDefault="005758C2" w:rsidP="00E50BE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В Канаде струнные квартеты Моцарта играют на городских площадях, чтобы упорядочить уличное движение и тем самым снизить количество ДТП.</w:t>
      </w:r>
      <w:r w:rsidR="00E50BE7" w:rsidRPr="00E50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758C2" w:rsidRPr="005758C2" w:rsidRDefault="00B8107D" w:rsidP="00E50B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C2">
        <w:rPr>
          <w:rFonts w:ascii="Times New Roman" w:hAnsi="Times New Roman" w:cs="Times New Roman"/>
          <w:color w:val="000000"/>
          <w:sz w:val="28"/>
          <w:szCs w:val="28"/>
        </w:rPr>
        <w:t xml:space="preserve"> Японцы  выяснили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: когда музыка звучит в пекарне, тесто подходит в 10 раз быстрее</w:t>
      </w:r>
      <w:r w:rsidR="00E50B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58C2" w:rsidRPr="005758C2">
        <w:rPr>
          <w:rFonts w:ascii="Times New Roman" w:hAnsi="Times New Roman" w:cs="Times New Roman"/>
          <w:color w:val="000000"/>
          <w:sz w:val="28"/>
          <w:szCs w:val="28"/>
        </w:rPr>
        <w:t>Замечено, что прослушав серенаду Моцарта, коровы давали вдвое больше молока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A3B99" w:rsidRPr="009F4B4C" w:rsidRDefault="003A3B99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758C2" w:rsidRPr="009F4B4C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9F4B4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Для оздоровления организма </w:t>
      </w:r>
      <w:r w:rsidR="00B8107D" w:rsidRPr="009F4B4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</w:t>
      </w:r>
      <w:proofErr w:type="spellStart"/>
      <w:r w:rsidRPr="009F4B4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музыкотерапевты</w:t>
      </w:r>
      <w:proofErr w:type="spellEnd"/>
      <w:r w:rsidRPr="009F4B4C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 советуют слушать:</w:t>
      </w:r>
    </w:p>
    <w:p w:rsidR="005758C2" w:rsidRPr="005758C2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Звон колоколов и колокольчиков.</w:t>
      </w:r>
    </w:p>
    <w:p w:rsidR="005758C2" w:rsidRPr="005758C2" w:rsidRDefault="005758C2" w:rsidP="003A3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color w:val="000000"/>
          <w:sz w:val="28"/>
          <w:szCs w:val="28"/>
        </w:rPr>
        <w:t>М.Мус</w:t>
      </w:r>
      <w:r w:rsidR="009F4B4C">
        <w:rPr>
          <w:rFonts w:ascii="Times New Roman" w:hAnsi="Times New Roman" w:cs="Times New Roman"/>
          <w:color w:val="000000"/>
          <w:sz w:val="28"/>
          <w:szCs w:val="28"/>
        </w:rPr>
        <w:t xml:space="preserve">оргский 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опера «Борис Годунов» -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сцена коронования.</w:t>
      </w:r>
    </w:p>
    <w:p w:rsidR="005758C2" w:rsidRPr="00B8107D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многих соматических заболевания, язве желудка, а также для положительного воздействия на психику</w:t>
      </w:r>
      <w:r w:rsidRPr="005758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B8107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роизведения В.Моцарта.</w:t>
      </w:r>
    </w:p>
    <w:p w:rsidR="005758C2" w:rsidRPr="005758C2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При язвенных болезнях желудка и гастрите</w:t>
      </w:r>
      <w:r w:rsidR="003A3B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сонаты Л.Бетховена.</w:t>
      </w:r>
    </w:p>
    <w:p w:rsidR="005758C2" w:rsidRPr="003A3B99" w:rsidRDefault="005758C2" w:rsidP="003A3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раздражительность и нервные напряжения</w:t>
      </w:r>
      <w:r w:rsidRPr="005758C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3A3B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F4B4C">
        <w:rPr>
          <w:rFonts w:ascii="Times New Roman" w:hAnsi="Times New Roman" w:cs="Times New Roman"/>
          <w:sz w:val="28"/>
          <w:szCs w:val="28"/>
        </w:rPr>
        <w:t>Л.Бетховен</w:t>
      </w:r>
      <w:r w:rsidR="003A3B99">
        <w:rPr>
          <w:rFonts w:ascii="Times New Roman" w:hAnsi="Times New Roman" w:cs="Times New Roman"/>
          <w:sz w:val="28"/>
          <w:szCs w:val="28"/>
        </w:rPr>
        <w:t xml:space="preserve"> Лунная соната,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  <w:r w:rsidR="003A3B99">
        <w:rPr>
          <w:rFonts w:ascii="Times New Roman" w:hAnsi="Times New Roman" w:cs="Times New Roman"/>
          <w:sz w:val="28"/>
          <w:szCs w:val="28"/>
        </w:rPr>
        <w:t>П.И.Чайковский Времена года,</w:t>
      </w:r>
      <w:r w:rsidRPr="005758C2">
        <w:rPr>
          <w:rFonts w:ascii="Times New Roman" w:hAnsi="Times New Roman" w:cs="Times New Roman"/>
          <w:sz w:val="28"/>
          <w:szCs w:val="28"/>
        </w:rPr>
        <w:t xml:space="preserve"> Сентиментальный вальс.</w:t>
      </w:r>
      <w:r w:rsidR="00BB0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8C2" w:rsidRPr="003A3B99" w:rsidRDefault="005758C2" w:rsidP="003A3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Полное расслабление</w:t>
      </w:r>
      <w:r w:rsidR="003A3B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: 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Д.Шостакович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«Вальс» к к/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«Овод»</w:t>
      </w:r>
      <w:r w:rsidR="00B8107D">
        <w:rPr>
          <w:rFonts w:ascii="Times New Roman" w:hAnsi="Times New Roman" w:cs="Times New Roman"/>
          <w:color w:val="000000"/>
          <w:sz w:val="28"/>
          <w:szCs w:val="28"/>
        </w:rPr>
        <w:t>, Г.</w:t>
      </w:r>
      <w:r w:rsidR="003A3B99">
        <w:rPr>
          <w:rFonts w:ascii="Times New Roman" w:hAnsi="Times New Roman" w:cs="Times New Roman"/>
          <w:sz w:val="28"/>
          <w:szCs w:val="28"/>
        </w:rPr>
        <w:t xml:space="preserve">Свиридов </w:t>
      </w:r>
      <w:r w:rsidRPr="005758C2">
        <w:rPr>
          <w:rFonts w:ascii="Times New Roman" w:hAnsi="Times New Roman" w:cs="Times New Roman"/>
          <w:sz w:val="28"/>
          <w:szCs w:val="28"/>
        </w:rPr>
        <w:t xml:space="preserve"> «Романс» к повести «Метель»</w:t>
      </w:r>
    </w:p>
    <w:p w:rsidR="005758C2" w:rsidRPr="00BB0E88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Снимают зажатость, заторможенность, повышают творческий импульс: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И.Дунаевский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«Марш» к к/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ф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«Цирк»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758C2">
        <w:rPr>
          <w:rFonts w:ascii="Times New Roman" w:hAnsi="Times New Roman" w:cs="Times New Roman"/>
          <w:sz w:val="28"/>
          <w:szCs w:val="28"/>
        </w:rPr>
        <w:t>А.Хачатурян, «Танец с саблями».</w:t>
      </w:r>
    </w:p>
    <w:p w:rsidR="005758C2" w:rsidRPr="00B8107D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Поднимает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Мендельсон «Свадебный марш»</w:t>
      </w:r>
    </w:p>
    <w:p w:rsidR="005758C2" w:rsidRPr="003A3B99" w:rsidRDefault="005758C2" w:rsidP="003A3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Снижает давление: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sz w:val="28"/>
          <w:szCs w:val="28"/>
        </w:rPr>
        <w:t>П.И.Чайковский «Лебединое озеро»</w:t>
      </w:r>
      <w:r w:rsidR="003A3B99">
        <w:rPr>
          <w:rFonts w:ascii="Times New Roman" w:hAnsi="Times New Roman" w:cs="Times New Roman"/>
          <w:sz w:val="28"/>
          <w:szCs w:val="28"/>
        </w:rPr>
        <w:t>,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Э.Григ «Пер </w:t>
      </w: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Гюнт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758C2" w:rsidRPr="00B8107D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Тонизирующее, бодрящее действие: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 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Брамс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«Венгерский танец»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5758C2" w:rsidRPr="005758C2" w:rsidRDefault="005758C2" w:rsidP="00E50B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58C2">
        <w:rPr>
          <w:rFonts w:ascii="Times New Roman" w:hAnsi="Times New Roman" w:cs="Times New Roman"/>
          <w:color w:val="000000"/>
          <w:sz w:val="28"/>
          <w:szCs w:val="28"/>
        </w:rPr>
        <w:t>Монти</w:t>
      </w:r>
      <w:proofErr w:type="spellEnd"/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«Чардаш».</w:t>
      </w:r>
    </w:p>
    <w:p w:rsidR="005758C2" w:rsidRPr="003A3B99" w:rsidRDefault="005758C2" w:rsidP="003A3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Снимает головную боль:</w:t>
      </w:r>
      <w:r w:rsidR="00B8107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 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>Огинский «Полонез»,</w:t>
      </w:r>
      <w:r w:rsidR="003A3B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B8107D">
        <w:rPr>
          <w:rFonts w:ascii="Times New Roman" w:hAnsi="Times New Roman" w:cs="Times New Roman"/>
          <w:sz w:val="28"/>
          <w:szCs w:val="28"/>
        </w:rPr>
        <w:t>Л.</w:t>
      </w:r>
      <w:r w:rsidR="003A3B99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Pr="005758C2">
        <w:rPr>
          <w:rFonts w:ascii="Times New Roman" w:hAnsi="Times New Roman" w:cs="Times New Roman"/>
          <w:sz w:val="28"/>
          <w:szCs w:val="28"/>
        </w:rPr>
        <w:t xml:space="preserve"> «К </w:t>
      </w:r>
      <w:proofErr w:type="spellStart"/>
      <w:r w:rsidRPr="005758C2"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 w:rsidRPr="005758C2">
        <w:rPr>
          <w:rFonts w:ascii="Times New Roman" w:hAnsi="Times New Roman" w:cs="Times New Roman"/>
          <w:sz w:val="28"/>
          <w:szCs w:val="28"/>
        </w:rPr>
        <w:t>»</w:t>
      </w:r>
    </w:p>
    <w:p w:rsidR="005758C2" w:rsidRPr="003A3B99" w:rsidRDefault="005758C2" w:rsidP="003A3B9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5758C2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Улучшает работу сердца:</w:t>
      </w:r>
      <w:r w:rsidR="003A3B9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Л.Бетховен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«5-я симфония»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, Равель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«Бо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леро»,</w:t>
      </w:r>
      <w:r w:rsidR="00BB0E8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B99">
        <w:rPr>
          <w:rFonts w:ascii="Times New Roman" w:hAnsi="Times New Roman" w:cs="Times New Roman"/>
          <w:color w:val="000000"/>
          <w:sz w:val="28"/>
          <w:szCs w:val="28"/>
        </w:rPr>
        <w:t>С.Рахманинов</w:t>
      </w:r>
      <w:r w:rsidRPr="005758C2">
        <w:rPr>
          <w:rFonts w:ascii="Times New Roman" w:hAnsi="Times New Roman" w:cs="Times New Roman"/>
          <w:color w:val="000000"/>
          <w:sz w:val="28"/>
          <w:szCs w:val="28"/>
        </w:rPr>
        <w:t xml:space="preserve"> «Элегия».</w:t>
      </w:r>
    </w:p>
    <w:p w:rsidR="003A3B99" w:rsidRDefault="00B8107D" w:rsidP="003A3B9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107D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A3B99" w:rsidRDefault="00B8107D" w:rsidP="003A3B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7D">
        <w:rPr>
          <w:rFonts w:ascii="Times New Roman" w:hAnsi="Times New Roman" w:cs="Times New Roman"/>
          <w:b/>
          <w:sz w:val="28"/>
          <w:szCs w:val="28"/>
        </w:rPr>
        <w:t>Приятного прослушивания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Вашего здоровья</w:t>
      </w:r>
      <w:r w:rsidRPr="00B8107D">
        <w:rPr>
          <w:rFonts w:ascii="Times New Roman" w:hAnsi="Times New Roman" w:cs="Times New Roman"/>
          <w:b/>
          <w:sz w:val="28"/>
          <w:szCs w:val="28"/>
        </w:rPr>
        <w:t>!</w:t>
      </w:r>
    </w:p>
    <w:p w:rsidR="003A3B99" w:rsidRDefault="003A3B99" w:rsidP="003A3B99">
      <w:pPr>
        <w:spacing w:after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B99" w:rsidRDefault="00E50BE7" w:rsidP="003A3B9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0B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4B54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3B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B99" w:rsidRDefault="003A3B99" w:rsidP="003A3B9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BE7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BE7" w:rsidRPr="003A3B99" w:rsidRDefault="00E50BE7" w:rsidP="003A3B99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Бодунова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С.И.</w:t>
      </w:r>
    </w:p>
    <w:sectPr w:rsidR="00E50BE7" w:rsidRPr="003A3B99" w:rsidSect="003A3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A4930"/>
    <w:rsid w:val="000115DB"/>
    <w:rsid w:val="000140FB"/>
    <w:rsid w:val="000634C4"/>
    <w:rsid w:val="001911C4"/>
    <w:rsid w:val="00264C19"/>
    <w:rsid w:val="002B05E4"/>
    <w:rsid w:val="003A3B99"/>
    <w:rsid w:val="00440637"/>
    <w:rsid w:val="004C0049"/>
    <w:rsid w:val="004E16AC"/>
    <w:rsid w:val="00537045"/>
    <w:rsid w:val="00544C9A"/>
    <w:rsid w:val="005758C2"/>
    <w:rsid w:val="006039EC"/>
    <w:rsid w:val="00657785"/>
    <w:rsid w:val="00695024"/>
    <w:rsid w:val="006A4930"/>
    <w:rsid w:val="006D3354"/>
    <w:rsid w:val="007035C5"/>
    <w:rsid w:val="00714AB9"/>
    <w:rsid w:val="007F00A8"/>
    <w:rsid w:val="008300C8"/>
    <w:rsid w:val="00855D57"/>
    <w:rsid w:val="00874B54"/>
    <w:rsid w:val="008C5A38"/>
    <w:rsid w:val="009352B8"/>
    <w:rsid w:val="009A2AF6"/>
    <w:rsid w:val="009F4B4C"/>
    <w:rsid w:val="00A57184"/>
    <w:rsid w:val="00A639D5"/>
    <w:rsid w:val="00A748D7"/>
    <w:rsid w:val="00B4666D"/>
    <w:rsid w:val="00B8107D"/>
    <w:rsid w:val="00BA2D16"/>
    <w:rsid w:val="00BB0E88"/>
    <w:rsid w:val="00C4663F"/>
    <w:rsid w:val="00D10E78"/>
    <w:rsid w:val="00D5237A"/>
    <w:rsid w:val="00D95FEB"/>
    <w:rsid w:val="00DC5184"/>
    <w:rsid w:val="00E07C6B"/>
    <w:rsid w:val="00E13EB2"/>
    <w:rsid w:val="00E50BE7"/>
    <w:rsid w:val="00E81B45"/>
    <w:rsid w:val="00EB4513"/>
    <w:rsid w:val="00EB6EBE"/>
    <w:rsid w:val="00F27973"/>
    <w:rsid w:val="00F812BC"/>
    <w:rsid w:val="00FD4239"/>
    <w:rsid w:val="00FE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2013-10-17T05:15:00Z</dcterms:created>
  <dcterms:modified xsi:type="dcterms:W3CDTF">2021-02-04T08:53:00Z</dcterms:modified>
</cp:coreProperties>
</file>